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6321" w14:textId="471D2648" w:rsidR="00EF6727" w:rsidRPr="00EF6727" w:rsidRDefault="001D1421" w:rsidP="00E3313C">
      <w:pPr>
        <w:pStyle w:val="Title"/>
        <w:spacing w:line="360" w:lineRule="auto"/>
        <w:contextualSpacing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EF6727" w:rsidRPr="00EF6727">
        <w:rPr>
          <w:sz w:val="28"/>
          <w:szCs w:val="28"/>
          <w:lang w:val="fr-FR"/>
        </w:rPr>
        <w:t>QORTI ĊIVILI</w:t>
      </w:r>
    </w:p>
    <w:p w14:paraId="7E32DBB3" w14:textId="77777777" w:rsidR="00EF6727" w:rsidRDefault="005B48FF" w:rsidP="00E3313C">
      <w:pPr>
        <w:pStyle w:val="Title"/>
        <w:spacing w:line="360" w:lineRule="auto"/>
        <w:contextualSpacing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(SEZZJONI FAMILJA)</w:t>
      </w:r>
    </w:p>
    <w:p w14:paraId="002365D5" w14:textId="77777777" w:rsidR="005B48FF" w:rsidRPr="00EF6727" w:rsidRDefault="005B48FF" w:rsidP="00E3313C">
      <w:pPr>
        <w:pStyle w:val="Title"/>
        <w:spacing w:line="360" w:lineRule="auto"/>
        <w:contextualSpacing/>
        <w:rPr>
          <w:sz w:val="28"/>
          <w:szCs w:val="28"/>
          <w:lang w:val="fr-FR"/>
        </w:rPr>
      </w:pPr>
    </w:p>
    <w:p w14:paraId="2F5DF6D3" w14:textId="03A6F70B" w:rsidR="00EF6727" w:rsidRDefault="00EF6727" w:rsidP="00E3313C">
      <w:pPr>
        <w:pStyle w:val="Titl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ONOR.</w:t>
      </w:r>
      <w:r w:rsidR="0032352B">
        <w:rPr>
          <w:sz w:val="28"/>
          <w:szCs w:val="28"/>
        </w:rPr>
        <w:t xml:space="preserve"> </w:t>
      </w:r>
      <w:r>
        <w:rPr>
          <w:sz w:val="28"/>
          <w:szCs w:val="28"/>
        </w:rPr>
        <w:t>IMHALLEF</w:t>
      </w:r>
    </w:p>
    <w:p w14:paraId="42D2C0C3" w14:textId="77777777" w:rsidR="00370CF9" w:rsidRDefault="005B48FF" w:rsidP="00E3313C">
      <w:pPr>
        <w:pStyle w:val="Titl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JACQUELINE PADOVANI GRIMA LL.D., LL.M. (IMLI)</w:t>
      </w:r>
    </w:p>
    <w:p w14:paraId="2A39D6F4" w14:textId="77777777" w:rsidR="005B48FF" w:rsidRPr="005B48FF" w:rsidRDefault="005B48FF" w:rsidP="00E3313C">
      <w:pPr>
        <w:pStyle w:val="Title"/>
        <w:spacing w:line="360" w:lineRule="auto"/>
        <w:contextualSpacing/>
        <w:rPr>
          <w:sz w:val="28"/>
          <w:szCs w:val="28"/>
        </w:rPr>
      </w:pPr>
    </w:p>
    <w:p w14:paraId="07F80784" w14:textId="34F09E5C" w:rsidR="00370CF9" w:rsidRPr="005B48FF" w:rsidRDefault="00370CF9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center"/>
        <w:rPr>
          <w:b/>
          <w:sz w:val="28"/>
          <w:szCs w:val="28"/>
          <w:lang w:val="it-IT"/>
        </w:rPr>
      </w:pPr>
      <w:r w:rsidRPr="005B48FF">
        <w:rPr>
          <w:b/>
          <w:sz w:val="28"/>
          <w:szCs w:val="28"/>
          <w:lang w:val="it-IT"/>
        </w:rPr>
        <w:t xml:space="preserve">Seduta </w:t>
      </w:r>
      <w:r w:rsidR="009F248A">
        <w:rPr>
          <w:b/>
          <w:sz w:val="28"/>
          <w:szCs w:val="28"/>
          <w:lang w:val="it-IT"/>
        </w:rPr>
        <w:t>ta</w:t>
      </w:r>
      <w:r w:rsidR="00E84C2F">
        <w:rPr>
          <w:b/>
          <w:sz w:val="28"/>
          <w:szCs w:val="28"/>
          <w:lang w:val="it-IT"/>
        </w:rPr>
        <w:t xml:space="preserve">’ </w:t>
      </w:r>
      <w:r w:rsidR="00E84C2F" w:rsidRPr="00BE729B">
        <w:rPr>
          <w:b/>
          <w:sz w:val="28"/>
          <w:szCs w:val="28"/>
          <w:lang w:val="it-IT"/>
        </w:rPr>
        <w:t xml:space="preserve">nhar </w:t>
      </w:r>
      <w:r w:rsidR="001257BC">
        <w:rPr>
          <w:b/>
          <w:sz w:val="28"/>
          <w:szCs w:val="28"/>
          <w:lang w:val="it-IT"/>
        </w:rPr>
        <w:t>is-16</w:t>
      </w:r>
      <w:r w:rsidR="0001340A">
        <w:rPr>
          <w:b/>
          <w:sz w:val="28"/>
          <w:szCs w:val="28"/>
          <w:lang w:val="it-IT"/>
        </w:rPr>
        <w:t xml:space="preserve"> </w:t>
      </w:r>
      <w:r w:rsidR="00E3313C">
        <w:rPr>
          <w:b/>
          <w:sz w:val="28"/>
          <w:szCs w:val="28"/>
          <w:lang w:val="it-IT"/>
        </w:rPr>
        <w:t xml:space="preserve">ta’ </w:t>
      </w:r>
      <w:r w:rsidR="00722E20">
        <w:rPr>
          <w:b/>
          <w:sz w:val="28"/>
          <w:szCs w:val="28"/>
          <w:lang w:val="it-IT"/>
        </w:rPr>
        <w:t>Mejju</w:t>
      </w:r>
      <w:r w:rsidR="003618F7">
        <w:rPr>
          <w:b/>
          <w:sz w:val="28"/>
          <w:szCs w:val="28"/>
          <w:lang w:val="it-IT"/>
        </w:rPr>
        <w:t xml:space="preserve"> 2022</w:t>
      </w:r>
    </w:p>
    <w:p w14:paraId="51450142" w14:textId="77777777" w:rsidR="00370CF9" w:rsidRDefault="00370CF9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b/>
          <w:sz w:val="28"/>
          <w:szCs w:val="28"/>
          <w:lang w:val="it-IT"/>
        </w:rPr>
      </w:pPr>
    </w:p>
    <w:p w14:paraId="5F4E248E" w14:textId="7D923D41" w:rsidR="00370CF9" w:rsidRPr="00C55213" w:rsidRDefault="00370CF9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b/>
          <w:sz w:val="28"/>
          <w:szCs w:val="28"/>
          <w:lang w:val="de-DE"/>
        </w:rPr>
      </w:pPr>
      <w:r w:rsidRPr="00C55213">
        <w:rPr>
          <w:b/>
          <w:sz w:val="28"/>
          <w:szCs w:val="28"/>
          <w:lang w:val="de-DE"/>
        </w:rPr>
        <w:t>Rikors Numru :</w:t>
      </w:r>
      <w:r w:rsidR="001F144B">
        <w:rPr>
          <w:b/>
          <w:sz w:val="28"/>
          <w:szCs w:val="28"/>
          <w:lang w:val="de-DE"/>
        </w:rPr>
        <w:t xml:space="preserve"> </w:t>
      </w:r>
      <w:r w:rsidR="001257BC">
        <w:rPr>
          <w:b/>
          <w:sz w:val="28"/>
          <w:szCs w:val="28"/>
          <w:lang w:val="de-DE"/>
        </w:rPr>
        <w:t>175/2022</w:t>
      </w:r>
      <w:r w:rsidR="00482489">
        <w:rPr>
          <w:b/>
          <w:sz w:val="28"/>
          <w:szCs w:val="28"/>
          <w:lang w:val="de-DE"/>
        </w:rPr>
        <w:t xml:space="preserve"> </w:t>
      </w:r>
      <w:r w:rsidR="00746F1D">
        <w:rPr>
          <w:b/>
          <w:sz w:val="28"/>
          <w:szCs w:val="28"/>
          <w:lang w:val="de-DE"/>
        </w:rPr>
        <w:t>JPG</w:t>
      </w:r>
    </w:p>
    <w:p w14:paraId="4FE52AB0" w14:textId="50737DB6" w:rsidR="001D1421" w:rsidRPr="001D1421" w:rsidRDefault="00370CF9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de-DE"/>
        </w:rPr>
        <w:t xml:space="preserve">Kawza Numru : </w:t>
      </w:r>
      <w:r w:rsidR="00B55E1E">
        <w:rPr>
          <w:b/>
          <w:sz w:val="28"/>
          <w:szCs w:val="28"/>
          <w:lang w:val="de-DE"/>
        </w:rPr>
        <w:t>21</w:t>
      </w:r>
    </w:p>
    <w:p w14:paraId="6F0DDB4C" w14:textId="77777777" w:rsidR="00DD4E21" w:rsidRDefault="00DD4E21" w:rsidP="00E3313C">
      <w:pPr>
        <w:spacing w:line="360" w:lineRule="auto"/>
        <w:ind w:right="119"/>
        <w:contextualSpacing/>
        <w:jc w:val="right"/>
        <w:rPr>
          <w:b/>
          <w:sz w:val="28"/>
          <w:lang w:val="mt-MT"/>
        </w:rPr>
      </w:pPr>
    </w:p>
    <w:p w14:paraId="13876AC9" w14:textId="0CE08476" w:rsidR="001257BC" w:rsidRPr="001257BC" w:rsidRDefault="00F3589D" w:rsidP="001257BC">
      <w:pPr>
        <w:pStyle w:val="Heading2"/>
        <w:spacing w:line="360" w:lineRule="auto"/>
        <w:contextualSpacing/>
        <w:jc w:val="right"/>
        <w:rPr>
          <w:sz w:val="28"/>
          <w:lang w:val="en-GB"/>
        </w:rPr>
      </w:pPr>
      <w:r>
        <w:rPr>
          <w:sz w:val="28"/>
          <w:lang w:val="en-GB"/>
        </w:rPr>
        <w:t>MD</w:t>
      </w:r>
    </w:p>
    <w:p w14:paraId="3CD556A0" w14:textId="3E30CDA6" w:rsidR="001257BC" w:rsidRPr="001257BC" w:rsidRDefault="001257BC" w:rsidP="001257BC">
      <w:pPr>
        <w:pStyle w:val="Heading2"/>
        <w:spacing w:line="360" w:lineRule="auto"/>
        <w:contextualSpacing/>
        <w:jc w:val="right"/>
        <w:rPr>
          <w:sz w:val="28"/>
          <w:lang w:val="en-GB"/>
        </w:rPr>
      </w:pPr>
      <w:r w:rsidRPr="001257BC">
        <w:rPr>
          <w:sz w:val="28"/>
          <w:lang w:val="en-GB"/>
        </w:rPr>
        <w:tab/>
      </w:r>
      <w:r w:rsidRPr="001257BC">
        <w:rPr>
          <w:sz w:val="28"/>
          <w:lang w:val="en-GB"/>
        </w:rPr>
        <w:tab/>
      </w:r>
      <w:r w:rsidRPr="001257BC">
        <w:rPr>
          <w:sz w:val="28"/>
          <w:lang w:val="en-GB"/>
        </w:rPr>
        <w:tab/>
      </w:r>
      <w:r w:rsidRPr="001257BC">
        <w:rPr>
          <w:sz w:val="28"/>
          <w:lang w:val="en-GB"/>
        </w:rPr>
        <w:tab/>
      </w:r>
      <w:proofErr w:type="gramStart"/>
      <w:r w:rsidRPr="001257BC">
        <w:rPr>
          <w:sz w:val="28"/>
          <w:lang w:val="en-GB"/>
        </w:rPr>
        <w:t>u</w:t>
      </w:r>
      <w:proofErr w:type="gramEnd"/>
    </w:p>
    <w:p w14:paraId="68E8DD5E" w14:textId="183FB122" w:rsidR="001C1BCE" w:rsidRDefault="001257BC" w:rsidP="001257BC">
      <w:pPr>
        <w:pStyle w:val="Heading2"/>
        <w:spacing w:line="360" w:lineRule="auto"/>
        <w:ind w:left="0"/>
        <w:contextualSpacing/>
        <w:jc w:val="right"/>
        <w:rPr>
          <w:sz w:val="28"/>
          <w:lang w:val="en-GB"/>
        </w:rPr>
      </w:pPr>
      <w:r w:rsidRPr="001257BC">
        <w:rPr>
          <w:sz w:val="28"/>
          <w:lang w:val="en-GB"/>
        </w:rPr>
        <w:tab/>
      </w:r>
      <w:r w:rsidRPr="001257BC">
        <w:rPr>
          <w:sz w:val="28"/>
          <w:lang w:val="en-GB"/>
        </w:rPr>
        <w:tab/>
      </w:r>
      <w:r w:rsidRPr="001257BC">
        <w:rPr>
          <w:sz w:val="28"/>
          <w:lang w:val="en-GB"/>
        </w:rPr>
        <w:tab/>
      </w:r>
      <w:r w:rsidRPr="001257BC">
        <w:rPr>
          <w:sz w:val="28"/>
          <w:lang w:val="en-GB"/>
        </w:rPr>
        <w:tab/>
      </w:r>
      <w:r w:rsidR="00F3589D">
        <w:rPr>
          <w:sz w:val="28"/>
          <w:lang w:val="en-GB"/>
        </w:rPr>
        <w:t>KC</w:t>
      </w:r>
    </w:p>
    <w:p w14:paraId="341C5991" w14:textId="1F913203" w:rsidR="001257BC" w:rsidRDefault="001257BC" w:rsidP="001257BC">
      <w:pPr>
        <w:pStyle w:val="Heading2"/>
        <w:spacing w:line="360" w:lineRule="auto"/>
        <w:ind w:left="0"/>
        <w:contextualSpacing/>
        <w:jc w:val="right"/>
        <w:rPr>
          <w:sz w:val="28"/>
          <w:lang w:val="en-GB"/>
        </w:rPr>
      </w:pPr>
    </w:p>
    <w:p w14:paraId="20385823" w14:textId="77777777" w:rsidR="001257BC" w:rsidRDefault="001257BC" w:rsidP="001257BC">
      <w:pPr>
        <w:pStyle w:val="Heading2"/>
        <w:spacing w:line="360" w:lineRule="auto"/>
        <w:ind w:left="0"/>
        <w:contextualSpacing/>
        <w:jc w:val="right"/>
        <w:rPr>
          <w:sz w:val="28"/>
          <w:szCs w:val="28"/>
        </w:rPr>
      </w:pPr>
    </w:p>
    <w:p w14:paraId="6B5C0ABC" w14:textId="753AB96F" w:rsidR="00932E3E" w:rsidRPr="003A79CC" w:rsidRDefault="003A79CC" w:rsidP="00E3313C">
      <w:pPr>
        <w:pStyle w:val="Heading2"/>
        <w:spacing w:line="36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Il-</w:t>
      </w:r>
      <w:proofErr w:type="spellStart"/>
      <w:r>
        <w:rPr>
          <w:sz w:val="28"/>
          <w:szCs w:val="28"/>
        </w:rPr>
        <w:t>Qorti</w:t>
      </w:r>
      <w:proofErr w:type="spellEnd"/>
      <w:r w:rsidR="004A3F0F" w:rsidRPr="003A79CC">
        <w:rPr>
          <w:sz w:val="28"/>
          <w:szCs w:val="28"/>
        </w:rPr>
        <w:t>:</w:t>
      </w:r>
    </w:p>
    <w:p w14:paraId="4514AF8E" w14:textId="77777777" w:rsidR="00932E3E" w:rsidRDefault="00932E3E" w:rsidP="00E3313C">
      <w:pPr>
        <w:pStyle w:val="BodyText"/>
        <w:spacing w:before="7" w:line="360" w:lineRule="auto"/>
        <w:ind w:left="100"/>
        <w:contextualSpacing/>
        <w:jc w:val="both"/>
        <w:rPr>
          <w:b/>
          <w:i w:val="0"/>
          <w:sz w:val="21"/>
        </w:rPr>
      </w:pPr>
    </w:p>
    <w:p w14:paraId="06681C09" w14:textId="35CCD7DF" w:rsidR="00642ECD" w:rsidRDefault="00817289" w:rsidP="00E3313C">
      <w:pPr>
        <w:pStyle w:val="Heading4"/>
        <w:spacing w:line="360" w:lineRule="auto"/>
        <w:contextualSpacing/>
      </w:pPr>
      <w:r w:rsidRPr="005E14AD">
        <w:t xml:space="preserve">Rat </w:t>
      </w:r>
      <w:proofErr w:type="spellStart"/>
      <w:r w:rsidRPr="005E14AD">
        <w:t>ir-</w:t>
      </w:r>
      <w:r w:rsidR="00642ECD">
        <w:t>rikors</w:t>
      </w:r>
      <w:proofErr w:type="spellEnd"/>
      <w:r w:rsidR="000B0F00">
        <w:t xml:space="preserve"> </w:t>
      </w:r>
      <w:proofErr w:type="spellStart"/>
      <w:r w:rsidR="000B0F00">
        <w:t>kongunt</w:t>
      </w:r>
      <w:proofErr w:type="spellEnd"/>
      <w:r w:rsidR="00642ECD">
        <w:t xml:space="preserve"> </w:t>
      </w:r>
      <w:r w:rsidR="001C1BCE">
        <w:t xml:space="preserve">ta’ </w:t>
      </w:r>
      <w:r w:rsidR="00F3589D">
        <w:t>MD</w:t>
      </w:r>
      <w:r w:rsidR="001257BC" w:rsidRPr="001257BC">
        <w:t xml:space="preserve"> u </w:t>
      </w:r>
      <w:r w:rsidR="00F3589D">
        <w:t>KC</w:t>
      </w:r>
      <w:r w:rsidR="001257BC" w:rsidRPr="001257BC">
        <w:t xml:space="preserve"> </w:t>
      </w:r>
      <w:proofErr w:type="spellStart"/>
      <w:r w:rsidR="00513B36">
        <w:t>data</w:t>
      </w:r>
      <w:r w:rsidR="00BB745E">
        <w:t>t</w:t>
      </w:r>
      <w:proofErr w:type="spellEnd"/>
      <w:r w:rsidR="001257BC">
        <w:t xml:space="preserve"> 30 ta’ </w:t>
      </w:r>
      <w:proofErr w:type="spellStart"/>
      <w:r w:rsidR="001257BC">
        <w:t>Marzu</w:t>
      </w:r>
      <w:proofErr w:type="spellEnd"/>
      <w:r w:rsidR="001257BC">
        <w:t xml:space="preserve"> 2022</w:t>
      </w:r>
      <w:r w:rsidR="0001340A">
        <w:t xml:space="preserve"> </w:t>
      </w:r>
      <w:r w:rsidR="00642ECD">
        <w:t xml:space="preserve">a </w:t>
      </w:r>
      <w:proofErr w:type="spellStart"/>
      <w:r w:rsidR="00642ECD">
        <w:t>fol</w:t>
      </w:r>
      <w:proofErr w:type="spellEnd"/>
      <w:r w:rsidR="00642ECD">
        <w:t xml:space="preserve"> 1 </w:t>
      </w:r>
      <w:proofErr w:type="gramStart"/>
      <w:r w:rsidR="00642ECD">
        <w:t>et</w:t>
      </w:r>
      <w:proofErr w:type="gramEnd"/>
      <w:r w:rsidR="00642ECD">
        <w:t xml:space="preserve"> seqq., li </w:t>
      </w:r>
      <w:proofErr w:type="spellStart"/>
      <w:r w:rsidR="00642ECD">
        <w:t>jaqra</w:t>
      </w:r>
      <w:proofErr w:type="spellEnd"/>
      <w:r w:rsidR="00642ECD">
        <w:t xml:space="preserve"> </w:t>
      </w:r>
      <w:proofErr w:type="spellStart"/>
      <w:r w:rsidR="00642ECD">
        <w:t>hekk</w:t>
      </w:r>
      <w:proofErr w:type="spellEnd"/>
      <w:r w:rsidR="00642ECD">
        <w:t>:</w:t>
      </w:r>
    </w:p>
    <w:p w14:paraId="7C65F2F0" w14:textId="2C81BEDB" w:rsidR="001257BC" w:rsidRDefault="001257BC" w:rsidP="00E3313C">
      <w:pPr>
        <w:pStyle w:val="Heading4"/>
        <w:spacing w:line="360" w:lineRule="auto"/>
        <w:contextualSpacing/>
      </w:pPr>
    </w:p>
    <w:p w14:paraId="5CB5FCE6" w14:textId="12B22DA8" w:rsidR="001257BC" w:rsidRPr="001257BC" w:rsidRDefault="001257BC" w:rsidP="001257BC">
      <w:pPr>
        <w:pStyle w:val="Heading4"/>
        <w:spacing w:line="360" w:lineRule="auto"/>
        <w:ind w:left="709" w:right="787"/>
        <w:contextualSpacing/>
        <w:rPr>
          <w:i/>
        </w:rPr>
      </w:pPr>
      <w:proofErr w:type="spellStart"/>
      <w:r w:rsidRPr="001257BC">
        <w:rPr>
          <w:i/>
        </w:rPr>
        <w:t>Illi</w:t>
      </w:r>
      <w:proofErr w:type="spellEnd"/>
      <w:r w:rsidRPr="001257BC">
        <w:rPr>
          <w:i/>
        </w:rPr>
        <w:t xml:space="preserve"> l-</w:t>
      </w:r>
      <w:proofErr w:type="spellStart"/>
      <w:r w:rsidRPr="001257BC">
        <w:rPr>
          <w:i/>
        </w:rPr>
        <w:t>esponenti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żżewġu</w:t>
      </w:r>
      <w:proofErr w:type="spellEnd"/>
      <w:r w:rsidRPr="001257BC">
        <w:rPr>
          <w:i/>
        </w:rPr>
        <w:t xml:space="preserve"> fis-26 ta’ </w:t>
      </w:r>
      <w:proofErr w:type="spellStart"/>
      <w:r w:rsidRPr="001257BC">
        <w:rPr>
          <w:i/>
        </w:rPr>
        <w:t>Ġunju</w:t>
      </w:r>
      <w:proofErr w:type="spellEnd"/>
      <w:r w:rsidRPr="001257BC">
        <w:rPr>
          <w:i/>
        </w:rPr>
        <w:t xml:space="preserve"> 2015, </w:t>
      </w:r>
      <w:proofErr w:type="spellStart"/>
      <w:r w:rsidRPr="001257BC">
        <w:rPr>
          <w:i/>
        </w:rPr>
        <w:t>skont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kif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jidher</w:t>
      </w:r>
      <w:proofErr w:type="spellEnd"/>
      <w:r w:rsidRPr="001257BC">
        <w:rPr>
          <w:i/>
        </w:rPr>
        <w:t xml:space="preserve"> mill-</w:t>
      </w:r>
      <w:proofErr w:type="spellStart"/>
      <w:r w:rsidRPr="001257BC">
        <w:rPr>
          <w:i/>
        </w:rPr>
        <w:t>Att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taż-Żwieġ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relattiv</w:t>
      </w:r>
      <w:proofErr w:type="spellEnd"/>
      <w:r w:rsidRPr="001257BC">
        <w:rPr>
          <w:i/>
        </w:rPr>
        <w:t xml:space="preserve"> bin-</w:t>
      </w:r>
      <w:proofErr w:type="spellStart"/>
      <w:r w:rsidRPr="001257BC">
        <w:rPr>
          <w:i/>
        </w:rPr>
        <w:t>numru</w:t>
      </w:r>
      <w:proofErr w:type="spellEnd"/>
      <w:r w:rsidRPr="001257BC">
        <w:rPr>
          <w:i/>
        </w:rPr>
        <w:t xml:space="preserve"> ta’ </w:t>
      </w:r>
      <w:proofErr w:type="spellStart"/>
      <w:r w:rsidRPr="001257BC">
        <w:rPr>
          <w:i/>
        </w:rPr>
        <w:t>iskrizzjoni</w:t>
      </w:r>
      <w:proofErr w:type="spellEnd"/>
      <w:r w:rsidRPr="001257BC">
        <w:rPr>
          <w:i/>
        </w:rPr>
        <w:t xml:space="preserve"> </w:t>
      </w:r>
      <w:r w:rsidR="000B0F00">
        <w:rPr>
          <w:i/>
        </w:rPr>
        <w:t>16</w:t>
      </w:r>
      <w:r>
        <w:rPr>
          <w:i/>
        </w:rPr>
        <w:t>44/2015</w:t>
      </w:r>
      <w:r w:rsidRPr="001257BC">
        <w:rPr>
          <w:i/>
        </w:rPr>
        <w:t xml:space="preserve">, </w:t>
      </w:r>
      <w:proofErr w:type="spellStart"/>
      <w:r w:rsidRPr="001257BC">
        <w:rPr>
          <w:i/>
        </w:rPr>
        <w:t>illi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kopja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tiegħu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qed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tiġi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hawn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annessa</w:t>
      </w:r>
      <w:proofErr w:type="spellEnd"/>
      <w:r w:rsidRPr="001257BC">
        <w:rPr>
          <w:i/>
        </w:rPr>
        <w:t xml:space="preserve">, </w:t>
      </w:r>
      <w:proofErr w:type="spellStart"/>
      <w:r w:rsidRPr="001257BC">
        <w:rPr>
          <w:i/>
        </w:rPr>
        <w:t>esebita</w:t>
      </w:r>
      <w:proofErr w:type="spellEnd"/>
      <w:r w:rsidRPr="001257BC">
        <w:rPr>
          <w:i/>
        </w:rPr>
        <w:t xml:space="preserve"> u </w:t>
      </w:r>
      <w:proofErr w:type="spellStart"/>
      <w:r w:rsidRPr="001257BC">
        <w:rPr>
          <w:i/>
        </w:rPr>
        <w:t>mmarkata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bhala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Dok</w:t>
      </w:r>
      <w:proofErr w:type="spellEnd"/>
      <w:r w:rsidRPr="001257BC">
        <w:rPr>
          <w:i/>
        </w:rPr>
        <w:t>. A;</w:t>
      </w:r>
    </w:p>
    <w:p w14:paraId="2F4C0ECF" w14:textId="7B397862" w:rsidR="001257BC" w:rsidRPr="001257BC" w:rsidRDefault="001257BC" w:rsidP="001257BC">
      <w:pPr>
        <w:pStyle w:val="Heading4"/>
        <w:spacing w:line="360" w:lineRule="auto"/>
        <w:ind w:left="709" w:right="787"/>
        <w:contextualSpacing/>
        <w:rPr>
          <w:i/>
        </w:rPr>
      </w:pPr>
      <w:r w:rsidRPr="001257BC">
        <w:rPr>
          <w:i/>
        </w:rPr>
        <w:t xml:space="preserve"> </w:t>
      </w:r>
    </w:p>
    <w:p w14:paraId="13E0DAD1" w14:textId="77777777" w:rsidR="001257BC" w:rsidRPr="001257BC" w:rsidRDefault="001257BC" w:rsidP="001257BC">
      <w:pPr>
        <w:pStyle w:val="Heading4"/>
        <w:spacing w:line="360" w:lineRule="auto"/>
        <w:ind w:left="709" w:right="787"/>
        <w:contextualSpacing/>
        <w:rPr>
          <w:i/>
        </w:rPr>
      </w:pPr>
      <w:proofErr w:type="spellStart"/>
      <w:r w:rsidRPr="001257BC">
        <w:rPr>
          <w:i/>
        </w:rPr>
        <w:t>Illi</w:t>
      </w:r>
      <w:proofErr w:type="spellEnd"/>
      <w:r w:rsidRPr="001257BC">
        <w:rPr>
          <w:i/>
        </w:rPr>
        <w:t xml:space="preserve"> ż-</w:t>
      </w:r>
      <w:proofErr w:type="spellStart"/>
      <w:r w:rsidRPr="001257BC">
        <w:rPr>
          <w:i/>
        </w:rPr>
        <w:t>żwieġ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bejn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il-partijiet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sfaxxa</w:t>
      </w:r>
      <w:proofErr w:type="spellEnd"/>
      <w:r w:rsidRPr="001257BC">
        <w:rPr>
          <w:i/>
        </w:rPr>
        <w:t xml:space="preserve"> u </w:t>
      </w:r>
      <w:proofErr w:type="spellStart"/>
      <w:r w:rsidRPr="001257BC">
        <w:rPr>
          <w:i/>
        </w:rPr>
        <w:t>tkisser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irrimedjabbilment</w:t>
      </w:r>
      <w:proofErr w:type="spellEnd"/>
      <w:r w:rsidRPr="001257BC">
        <w:rPr>
          <w:i/>
        </w:rPr>
        <w:t xml:space="preserve">, u </w:t>
      </w:r>
      <w:proofErr w:type="spellStart"/>
      <w:r w:rsidRPr="001257BC">
        <w:rPr>
          <w:i/>
        </w:rPr>
        <w:t>dan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minħabba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raġunijiet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rikonoxxuti</w:t>
      </w:r>
      <w:proofErr w:type="spellEnd"/>
      <w:r w:rsidRPr="001257BC">
        <w:rPr>
          <w:i/>
        </w:rPr>
        <w:t xml:space="preserve"> mil-</w:t>
      </w:r>
      <w:proofErr w:type="spellStart"/>
      <w:r w:rsidRPr="001257BC">
        <w:rPr>
          <w:i/>
        </w:rPr>
        <w:t>Liġi</w:t>
      </w:r>
      <w:proofErr w:type="spellEnd"/>
      <w:r w:rsidRPr="001257BC">
        <w:rPr>
          <w:i/>
        </w:rPr>
        <w:t xml:space="preserve">, u </w:t>
      </w:r>
      <w:proofErr w:type="spellStart"/>
      <w:r w:rsidRPr="001257BC">
        <w:rPr>
          <w:i/>
        </w:rPr>
        <w:t>effettivament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huma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ilhom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uffiċjalment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separati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sa</w:t>
      </w:r>
      <w:proofErr w:type="spellEnd"/>
      <w:r w:rsidRPr="001257BC">
        <w:rPr>
          <w:i/>
        </w:rPr>
        <w:t xml:space="preserve"> mit-18 ta’ </w:t>
      </w:r>
      <w:proofErr w:type="spellStart"/>
      <w:r w:rsidRPr="001257BC">
        <w:rPr>
          <w:i/>
        </w:rPr>
        <w:t>Frar</w:t>
      </w:r>
      <w:proofErr w:type="spellEnd"/>
      <w:r w:rsidRPr="001257BC">
        <w:rPr>
          <w:i/>
        </w:rPr>
        <w:t xml:space="preserve"> 2021, u </w:t>
      </w:r>
      <w:proofErr w:type="spellStart"/>
      <w:r w:rsidRPr="001257BC">
        <w:rPr>
          <w:i/>
        </w:rPr>
        <w:t>dan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kif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indikat</w:t>
      </w:r>
      <w:proofErr w:type="spellEnd"/>
      <w:r w:rsidRPr="001257BC">
        <w:rPr>
          <w:i/>
        </w:rPr>
        <w:t xml:space="preserve"> mill-</w:t>
      </w:r>
      <w:proofErr w:type="spellStart"/>
      <w:r w:rsidRPr="001257BC">
        <w:rPr>
          <w:i/>
        </w:rPr>
        <w:t>kuntratt</w:t>
      </w:r>
      <w:proofErr w:type="spellEnd"/>
      <w:r w:rsidRPr="001257BC">
        <w:rPr>
          <w:i/>
        </w:rPr>
        <w:t xml:space="preserve"> ta’ </w:t>
      </w:r>
      <w:proofErr w:type="spellStart"/>
      <w:r w:rsidRPr="001257BC">
        <w:rPr>
          <w:i/>
        </w:rPr>
        <w:t>separazzjoni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hawn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anness</w:t>
      </w:r>
      <w:proofErr w:type="spellEnd"/>
      <w:r w:rsidRPr="001257BC">
        <w:rPr>
          <w:i/>
        </w:rPr>
        <w:t xml:space="preserve"> u </w:t>
      </w:r>
      <w:proofErr w:type="spellStart"/>
      <w:r w:rsidRPr="001257BC">
        <w:rPr>
          <w:i/>
        </w:rPr>
        <w:t>mmarkat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Dok.B</w:t>
      </w:r>
      <w:proofErr w:type="spellEnd"/>
      <w:r w:rsidRPr="001257BC">
        <w:rPr>
          <w:i/>
        </w:rPr>
        <w:t xml:space="preserve">, </w:t>
      </w:r>
      <w:proofErr w:type="spellStart"/>
      <w:r w:rsidRPr="001257BC">
        <w:rPr>
          <w:i/>
        </w:rPr>
        <w:t>b’dan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illi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huwa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sodisfatt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ir-rekwiżit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tal-Artikolu</w:t>
      </w:r>
      <w:proofErr w:type="spellEnd"/>
      <w:r w:rsidRPr="001257BC">
        <w:rPr>
          <w:i/>
        </w:rPr>
        <w:t xml:space="preserve"> </w:t>
      </w:r>
      <w:proofErr w:type="gramStart"/>
      <w:r w:rsidRPr="001257BC">
        <w:rPr>
          <w:i/>
        </w:rPr>
        <w:t>66B(</w:t>
      </w:r>
      <w:proofErr w:type="gramEnd"/>
      <w:r w:rsidRPr="001257BC">
        <w:rPr>
          <w:i/>
        </w:rPr>
        <w:t xml:space="preserve">a) </w:t>
      </w:r>
      <w:proofErr w:type="spellStart"/>
      <w:r w:rsidRPr="001257BC">
        <w:rPr>
          <w:i/>
        </w:rPr>
        <w:t>tal-Kap</w:t>
      </w:r>
      <w:proofErr w:type="spellEnd"/>
      <w:r w:rsidRPr="001257BC">
        <w:rPr>
          <w:i/>
        </w:rPr>
        <w:t xml:space="preserve">. 16 </w:t>
      </w:r>
      <w:proofErr w:type="spellStart"/>
      <w:r w:rsidRPr="001257BC">
        <w:rPr>
          <w:i/>
        </w:rPr>
        <w:t>tal-Ligijiet</w:t>
      </w:r>
      <w:proofErr w:type="spellEnd"/>
      <w:r w:rsidRPr="001257BC">
        <w:rPr>
          <w:i/>
        </w:rPr>
        <w:t xml:space="preserve"> ta’ Malta;</w:t>
      </w:r>
    </w:p>
    <w:p w14:paraId="34373F92" w14:textId="77777777" w:rsidR="001257BC" w:rsidRPr="001257BC" w:rsidRDefault="001257BC" w:rsidP="001257BC">
      <w:pPr>
        <w:pStyle w:val="Heading4"/>
        <w:spacing w:line="360" w:lineRule="auto"/>
        <w:ind w:left="709" w:right="787"/>
        <w:contextualSpacing/>
        <w:rPr>
          <w:i/>
        </w:rPr>
      </w:pPr>
    </w:p>
    <w:p w14:paraId="468E8DFE" w14:textId="77777777" w:rsidR="001257BC" w:rsidRPr="001257BC" w:rsidRDefault="001257BC" w:rsidP="001257BC">
      <w:pPr>
        <w:pStyle w:val="Heading4"/>
        <w:spacing w:line="360" w:lineRule="auto"/>
        <w:ind w:left="709" w:right="787"/>
        <w:contextualSpacing/>
        <w:rPr>
          <w:i/>
        </w:rPr>
      </w:pPr>
      <w:proofErr w:type="spellStart"/>
      <w:r w:rsidRPr="001257BC">
        <w:rPr>
          <w:i/>
        </w:rPr>
        <w:t>Illi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llum-il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ġurnata</w:t>
      </w:r>
      <w:proofErr w:type="spellEnd"/>
      <w:r w:rsidRPr="001257BC">
        <w:rPr>
          <w:i/>
        </w:rPr>
        <w:t xml:space="preserve">, </w:t>
      </w:r>
      <w:proofErr w:type="spellStart"/>
      <w:r w:rsidRPr="001257BC">
        <w:rPr>
          <w:i/>
        </w:rPr>
        <w:t>il-partijiet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jgħixu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ħajja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totalment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separata</w:t>
      </w:r>
      <w:proofErr w:type="spellEnd"/>
      <w:r w:rsidRPr="001257BC">
        <w:rPr>
          <w:i/>
        </w:rPr>
        <w:t xml:space="preserve"> </w:t>
      </w:r>
      <w:proofErr w:type="spellStart"/>
      <w:proofErr w:type="gramStart"/>
      <w:r w:rsidRPr="001257BC">
        <w:rPr>
          <w:i/>
        </w:rPr>
        <w:t>minn</w:t>
      </w:r>
      <w:proofErr w:type="spellEnd"/>
      <w:proofErr w:type="gram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xulxin</w:t>
      </w:r>
      <w:proofErr w:type="spellEnd"/>
      <w:r w:rsidRPr="001257BC">
        <w:rPr>
          <w:i/>
        </w:rPr>
        <w:t xml:space="preserve"> u ma </w:t>
      </w:r>
      <w:proofErr w:type="spellStart"/>
      <w:r w:rsidRPr="001257BC">
        <w:rPr>
          <w:i/>
        </w:rPr>
        <w:t>hemm</w:t>
      </w:r>
      <w:proofErr w:type="spellEnd"/>
      <w:r w:rsidRPr="001257BC">
        <w:rPr>
          <w:i/>
        </w:rPr>
        <w:t xml:space="preserve"> l-</w:t>
      </w:r>
      <w:proofErr w:type="spellStart"/>
      <w:r w:rsidRPr="001257BC">
        <w:rPr>
          <w:i/>
        </w:rPr>
        <w:t>ebda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prospett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raġjonevoli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għal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rikonċiljazzjoni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bejn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il-partijiet</w:t>
      </w:r>
      <w:proofErr w:type="spellEnd"/>
      <w:r w:rsidRPr="001257BC">
        <w:rPr>
          <w:i/>
        </w:rPr>
        <w:t xml:space="preserve">.  </w:t>
      </w:r>
      <w:proofErr w:type="spellStart"/>
      <w:r w:rsidRPr="001257BC">
        <w:rPr>
          <w:i/>
        </w:rPr>
        <w:t>B’hekk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lastRenderedPageBreak/>
        <w:t>huwa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sodisfatt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ukoll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ir-rekwiżit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tal-Artikolu</w:t>
      </w:r>
      <w:proofErr w:type="spellEnd"/>
      <w:r w:rsidRPr="001257BC">
        <w:rPr>
          <w:i/>
        </w:rPr>
        <w:t xml:space="preserve"> </w:t>
      </w:r>
      <w:proofErr w:type="gramStart"/>
      <w:r w:rsidRPr="001257BC">
        <w:rPr>
          <w:i/>
        </w:rPr>
        <w:t>66B(</w:t>
      </w:r>
      <w:proofErr w:type="gramEnd"/>
      <w:r w:rsidRPr="001257BC">
        <w:rPr>
          <w:i/>
        </w:rPr>
        <w:t xml:space="preserve">ċ) </w:t>
      </w:r>
      <w:proofErr w:type="spellStart"/>
      <w:r w:rsidRPr="001257BC">
        <w:rPr>
          <w:i/>
        </w:rPr>
        <w:t>tal-Kap</w:t>
      </w:r>
      <w:proofErr w:type="spellEnd"/>
      <w:r w:rsidRPr="001257BC">
        <w:rPr>
          <w:i/>
        </w:rPr>
        <w:t xml:space="preserve">. 16 </w:t>
      </w:r>
      <w:proofErr w:type="spellStart"/>
      <w:r w:rsidRPr="001257BC">
        <w:rPr>
          <w:i/>
        </w:rPr>
        <w:t>tal-Liġijiet</w:t>
      </w:r>
      <w:proofErr w:type="spellEnd"/>
      <w:r w:rsidRPr="001257BC">
        <w:rPr>
          <w:i/>
        </w:rPr>
        <w:t xml:space="preserve"> ta’ Malta;</w:t>
      </w:r>
    </w:p>
    <w:p w14:paraId="65EA2DD3" w14:textId="77777777" w:rsidR="001257BC" w:rsidRPr="001257BC" w:rsidRDefault="001257BC" w:rsidP="001257BC">
      <w:pPr>
        <w:pStyle w:val="Heading4"/>
        <w:spacing w:line="360" w:lineRule="auto"/>
        <w:ind w:left="709" w:right="787"/>
        <w:contextualSpacing/>
        <w:rPr>
          <w:i/>
        </w:rPr>
      </w:pPr>
    </w:p>
    <w:p w14:paraId="63ECEEB6" w14:textId="77777777" w:rsidR="001257BC" w:rsidRPr="001257BC" w:rsidRDefault="001257BC" w:rsidP="001257BC">
      <w:pPr>
        <w:pStyle w:val="Heading4"/>
        <w:spacing w:line="360" w:lineRule="auto"/>
        <w:ind w:left="709" w:right="787"/>
        <w:contextualSpacing/>
        <w:rPr>
          <w:i/>
        </w:rPr>
      </w:pPr>
      <w:proofErr w:type="spellStart"/>
      <w:r w:rsidRPr="001257BC">
        <w:rPr>
          <w:i/>
        </w:rPr>
        <w:t>Illi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ebda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arretrati</w:t>
      </w:r>
      <w:proofErr w:type="spellEnd"/>
      <w:r w:rsidRPr="001257BC">
        <w:rPr>
          <w:i/>
        </w:rPr>
        <w:t xml:space="preserve"> ta’ </w:t>
      </w:r>
      <w:proofErr w:type="spellStart"/>
      <w:r w:rsidRPr="001257BC">
        <w:rPr>
          <w:i/>
        </w:rPr>
        <w:t>manteniment</w:t>
      </w:r>
      <w:proofErr w:type="spellEnd"/>
      <w:r w:rsidRPr="001257BC">
        <w:rPr>
          <w:i/>
        </w:rPr>
        <w:t xml:space="preserve"> ma </w:t>
      </w:r>
      <w:proofErr w:type="spellStart"/>
      <w:r w:rsidRPr="001257BC">
        <w:rPr>
          <w:i/>
        </w:rPr>
        <w:t>huma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dovuti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bejn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il-partijiet</w:t>
      </w:r>
      <w:proofErr w:type="spellEnd"/>
      <w:r w:rsidRPr="001257BC">
        <w:rPr>
          <w:i/>
        </w:rPr>
        <w:t xml:space="preserve"> u </w:t>
      </w:r>
      <w:proofErr w:type="spellStart"/>
      <w:r w:rsidRPr="001257BC">
        <w:rPr>
          <w:i/>
        </w:rPr>
        <w:t>lanqas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jeżistu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pendenzi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oħrajn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bejniethom</w:t>
      </w:r>
      <w:proofErr w:type="spellEnd"/>
      <w:r w:rsidRPr="001257BC">
        <w:rPr>
          <w:i/>
        </w:rPr>
        <w:t xml:space="preserve"> u </w:t>
      </w:r>
      <w:proofErr w:type="spellStart"/>
      <w:r w:rsidRPr="001257BC">
        <w:rPr>
          <w:i/>
        </w:rPr>
        <w:t>dan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stante</w:t>
      </w:r>
      <w:proofErr w:type="spellEnd"/>
      <w:r w:rsidRPr="001257BC">
        <w:rPr>
          <w:i/>
        </w:rPr>
        <w:t xml:space="preserve"> li ma </w:t>
      </w:r>
      <w:proofErr w:type="spellStart"/>
      <w:r w:rsidRPr="001257BC">
        <w:rPr>
          <w:i/>
        </w:rPr>
        <w:t>kien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hemm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ebda</w:t>
      </w:r>
      <w:proofErr w:type="spellEnd"/>
      <w:r w:rsidRPr="001257BC">
        <w:rPr>
          <w:i/>
        </w:rPr>
        <w:t xml:space="preserve"> wild </w:t>
      </w:r>
      <w:proofErr w:type="spellStart"/>
      <w:proofErr w:type="gramStart"/>
      <w:r w:rsidRPr="001257BC">
        <w:rPr>
          <w:i/>
        </w:rPr>
        <w:t>minn</w:t>
      </w:r>
      <w:proofErr w:type="spellEnd"/>
      <w:proofErr w:type="gram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dan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iż-żwieġ</w:t>
      </w:r>
      <w:proofErr w:type="spellEnd"/>
      <w:r w:rsidRPr="001257BC">
        <w:rPr>
          <w:i/>
        </w:rPr>
        <w:t xml:space="preserve"> u </w:t>
      </w:r>
      <w:proofErr w:type="spellStart"/>
      <w:r w:rsidRPr="001257BC">
        <w:rPr>
          <w:i/>
        </w:rPr>
        <w:t>kif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jirriżulta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minn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klawsola</w:t>
      </w:r>
      <w:proofErr w:type="spellEnd"/>
      <w:r w:rsidRPr="001257BC">
        <w:rPr>
          <w:i/>
        </w:rPr>
        <w:t xml:space="preserve"> 5 </w:t>
      </w:r>
      <w:proofErr w:type="spellStart"/>
      <w:r w:rsidRPr="001257BC">
        <w:rPr>
          <w:i/>
        </w:rPr>
        <w:t>tal-kuntratt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anness</w:t>
      </w:r>
      <w:proofErr w:type="spellEnd"/>
      <w:r w:rsidRPr="001257BC">
        <w:rPr>
          <w:i/>
        </w:rPr>
        <w:t xml:space="preserve">, </w:t>
      </w:r>
      <w:proofErr w:type="spellStart"/>
      <w:r w:rsidRPr="001257BC">
        <w:rPr>
          <w:i/>
        </w:rPr>
        <w:t>il-partijiet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irrinunzjaw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illi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jeżiġu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manteniment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mingħand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xulxin</w:t>
      </w:r>
      <w:proofErr w:type="spellEnd"/>
      <w:r w:rsidRPr="001257BC">
        <w:rPr>
          <w:i/>
        </w:rPr>
        <w:t xml:space="preserve">; </w:t>
      </w:r>
    </w:p>
    <w:p w14:paraId="138EAE03" w14:textId="77777777" w:rsidR="001257BC" w:rsidRPr="001257BC" w:rsidRDefault="001257BC" w:rsidP="001257BC">
      <w:pPr>
        <w:pStyle w:val="Heading4"/>
        <w:spacing w:line="360" w:lineRule="auto"/>
        <w:ind w:left="709" w:right="787"/>
        <w:contextualSpacing/>
        <w:rPr>
          <w:i/>
        </w:rPr>
      </w:pPr>
    </w:p>
    <w:p w14:paraId="63B66029" w14:textId="77777777" w:rsidR="001257BC" w:rsidRPr="001257BC" w:rsidRDefault="001257BC" w:rsidP="001257BC">
      <w:pPr>
        <w:pStyle w:val="Heading4"/>
        <w:spacing w:line="360" w:lineRule="auto"/>
        <w:ind w:left="709" w:right="787"/>
        <w:contextualSpacing/>
        <w:rPr>
          <w:i/>
        </w:rPr>
      </w:pPr>
      <w:proofErr w:type="spellStart"/>
      <w:r w:rsidRPr="001257BC">
        <w:rPr>
          <w:i/>
        </w:rPr>
        <w:t>Illi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għalhekk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isegwi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illi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f’dan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il-każ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huma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sodisfatti</w:t>
      </w:r>
      <w:proofErr w:type="spellEnd"/>
      <w:r w:rsidRPr="001257BC">
        <w:rPr>
          <w:i/>
        </w:rPr>
        <w:t xml:space="preserve"> l-</w:t>
      </w:r>
      <w:proofErr w:type="spellStart"/>
      <w:r w:rsidRPr="001257BC">
        <w:rPr>
          <w:i/>
        </w:rPr>
        <w:t>kriterji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kollha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meħtieġa</w:t>
      </w:r>
      <w:proofErr w:type="spellEnd"/>
      <w:r w:rsidRPr="001257BC">
        <w:rPr>
          <w:i/>
        </w:rPr>
        <w:t xml:space="preserve"> mil-</w:t>
      </w:r>
      <w:proofErr w:type="spellStart"/>
      <w:r w:rsidRPr="001257BC">
        <w:rPr>
          <w:i/>
        </w:rPr>
        <w:t>Liġi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sabiex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jiġi</w:t>
      </w:r>
      <w:proofErr w:type="spellEnd"/>
      <w:r w:rsidRPr="001257BC">
        <w:rPr>
          <w:i/>
        </w:rPr>
        <w:t xml:space="preserve"> </w:t>
      </w:r>
      <w:proofErr w:type="spellStart"/>
      <w:proofErr w:type="gramStart"/>
      <w:r w:rsidRPr="001257BC">
        <w:rPr>
          <w:i/>
        </w:rPr>
        <w:t>pronuzjat</w:t>
      </w:r>
      <w:proofErr w:type="spellEnd"/>
      <w:r w:rsidRPr="001257BC">
        <w:rPr>
          <w:i/>
        </w:rPr>
        <w:t xml:space="preserve">  </w:t>
      </w:r>
      <w:proofErr w:type="spellStart"/>
      <w:r w:rsidRPr="001257BC">
        <w:rPr>
          <w:i/>
        </w:rPr>
        <w:t>il</w:t>
      </w:r>
      <w:proofErr w:type="gramEnd"/>
      <w:r w:rsidRPr="001257BC">
        <w:rPr>
          <w:i/>
        </w:rPr>
        <w:t>-ħall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taż-żwieġ</w:t>
      </w:r>
      <w:proofErr w:type="spellEnd"/>
      <w:r w:rsidRPr="001257BC">
        <w:rPr>
          <w:i/>
        </w:rPr>
        <w:t xml:space="preserve"> u </w:t>
      </w:r>
      <w:proofErr w:type="spellStart"/>
      <w:r w:rsidRPr="001257BC">
        <w:rPr>
          <w:i/>
        </w:rPr>
        <w:t>dan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kif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anke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kkonfermat</w:t>
      </w:r>
      <w:proofErr w:type="spellEnd"/>
      <w:r w:rsidRPr="001257BC">
        <w:rPr>
          <w:i/>
        </w:rPr>
        <w:t xml:space="preserve"> mill-</w:t>
      </w:r>
      <w:proofErr w:type="spellStart"/>
      <w:r w:rsidRPr="001257BC">
        <w:rPr>
          <w:i/>
        </w:rPr>
        <w:t>partijiet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infushom</w:t>
      </w:r>
      <w:proofErr w:type="spellEnd"/>
      <w:r w:rsidRPr="001257BC">
        <w:rPr>
          <w:i/>
        </w:rPr>
        <w:t xml:space="preserve"> fid-</w:t>
      </w:r>
      <w:proofErr w:type="spellStart"/>
      <w:r w:rsidRPr="001257BC">
        <w:rPr>
          <w:i/>
        </w:rPr>
        <w:t>dikjarazzjonijiet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ġuramentati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hawn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annessi</w:t>
      </w:r>
      <w:proofErr w:type="spellEnd"/>
      <w:r w:rsidRPr="001257BC">
        <w:rPr>
          <w:i/>
        </w:rPr>
        <w:t xml:space="preserve"> u </w:t>
      </w:r>
      <w:proofErr w:type="spellStart"/>
      <w:r w:rsidRPr="001257BC">
        <w:rPr>
          <w:i/>
        </w:rPr>
        <w:t>mmarkati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bħala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Dok</w:t>
      </w:r>
      <w:proofErr w:type="spellEnd"/>
      <w:r w:rsidRPr="001257BC">
        <w:rPr>
          <w:i/>
        </w:rPr>
        <w:t xml:space="preserve">. MD u </w:t>
      </w:r>
      <w:proofErr w:type="spellStart"/>
      <w:r w:rsidRPr="001257BC">
        <w:rPr>
          <w:i/>
        </w:rPr>
        <w:t>Dok</w:t>
      </w:r>
      <w:proofErr w:type="spellEnd"/>
      <w:r w:rsidRPr="001257BC">
        <w:rPr>
          <w:i/>
        </w:rPr>
        <w:t>. KC</w:t>
      </w:r>
    </w:p>
    <w:p w14:paraId="54BD2279" w14:textId="77777777" w:rsidR="001257BC" w:rsidRPr="001257BC" w:rsidRDefault="001257BC" w:rsidP="001257BC">
      <w:pPr>
        <w:pStyle w:val="Heading4"/>
        <w:spacing w:line="360" w:lineRule="auto"/>
        <w:ind w:left="709" w:right="787"/>
        <w:contextualSpacing/>
        <w:rPr>
          <w:i/>
        </w:rPr>
      </w:pPr>
    </w:p>
    <w:p w14:paraId="76E05C29" w14:textId="77777777" w:rsidR="001257BC" w:rsidRPr="001257BC" w:rsidRDefault="001257BC" w:rsidP="001257BC">
      <w:pPr>
        <w:pStyle w:val="Heading4"/>
        <w:spacing w:line="360" w:lineRule="auto"/>
        <w:ind w:left="709" w:right="787"/>
        <w:contextualSpacing/>
        <w:rPr>
          <w:i/>
        </w:rPr>
      </w:pPr>
      <w:proofErr w:type="spellStart"/>
      <w:r w:rsidRPr="001257BC">
        <w:rPr>
          <w:i/>
        </w:rPr>
        <w:t>Għaldaqstant</w:t>
      </w:r>
      <w:proofErr w:type="spellEnd"/>
      <w:r w:rsidRPr="001257BC">
        <w:rPr>
          <w:i/>
        </w:rPr>
        <w:t xml:space="preserve"> l-</w:t>
      </w:r>
      <w:proofErr w:type="spellStart"/>
      <w:r w:rsidRPr="001257BC">
        <w:rPr>
          <w:i/>
        </w:rPr>
        <w:t>esponenti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jitolbu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bir-rispett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illi</w:t>
      </w:r>
      <w:proofErr w:type="spellEnd"/>
      <w:r w:rsidRPr="001257BC">
        <w:rPr>
          <w:i/>
        </w:rPr>
        <w:t xml:space="preserve"> </w:t>
      </w:r>
      <w:proofErr w:type="spellStart"/>
      <w:proofErr w:type="gramStart"/>
      <w:r w:rsidRPr="001257BC">
        <w:rPr>
          <w:i/>
        </w:rPr>
        <w:t>dina</w:t>
      </w:r>
      <w:proofErr w:type="spellEnd"/>
      <w:proofErr w:type="gramEnd"/>
      <w:r w:rsidRPr="001257BC">
        <w:rPr>
          <w:i/>
        </w:rPr>
        <w:t xml:space="preserve"> l-</w:t>
      </w:r>
      <w:proofErr w:type="spellStart"/>
      <w:r w:rsidRPr="001257BC">
        <w:rPr>
          <w:i/>
        </w:rPr>
        <w:t>Onorabbli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Qorti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jogħġobha</w:t>
      </w:r>
      <w:proofErr w:type="spellEnd"/>
      <w:r w:rsidRPr="001257BC">
        <w:rPr>
          <w:i/>
        </w:rPr>
        <w:t>:-</w:t>
      </w:r>
    </w:p>
    <w:p w14:paraId="183C99CB" w14:textId="77777777" w:rsidR="001257BC" w:rsidRPr="001257BC" w:rsidRDefault="001257BC" w:rsidP="001257BC">
      <w:pPr>
        <w:pStyle w:val="Heading4"/>
        <w:spacing w:line="360" w:lineRule="auto"/>
        <w:ind w:left="993" w:right="787" w:hanging="284"/>
        <w:contextualSpacing/>
        <w:rPr>
          <w:i/>
        </w:rPr>
      </w:pPr>
    </w:p>
    <w:p w14:paraId="67E4AED3" w14:textId="77777777" w:rsidR="001257BC" w:rsidRPr="001257BC" w:rsidRDefault="001257BC" w:rsidP="001257BC">
      <w:pPr>
        <w:pStyle w:val="Heading4"/>
        <w:spacing w:line="360" w:lineRule="auto"/>
        <w:ind w:left="993" w:right="787" w:hanging="284"/>
        <w:contextualSpacing/>
        <w:rPr>
          <w:i/>
        </w:rPr>
      </w:pPr>
      <w:r w:rsidRPr="001257BC">
        <w:rPr>
          <w:i/>
        </w:rPr>
        <w:t>1.</w:t>
      </w:r>
      <w:r w:rsidRPr="001257BC">
        <w:rPr>
          <w:i/>
        </w:rPr>
        <w:tab/>
      </w:r>
      <w:proofErr w:type="spellStart"/>
      <w:r w:rsidRPr="001257BC">
        <w:rPr>
          <w:i/>
        </w:rPr>
        <w:t>Tiddikjara</w:t>
      </w:r>
      <w:proofErr w:type="spellEnd"/>
      <w:r w:rsidRPr="001257BC">
        <w:rPr>
          <w:i/>
        </w:rPr>
        <w:t xml:space="preserve"> d-</w:t>
      </w:r>
      <w:proofErr w:type="spellStart"/>
      <w:r w:rsidRPr="001257BC">
        <w:rPr>
          <w:i/>
        </w:rPr>
        <w:t>divorzju</w:t>
      </w:r>
      <w:proofErr w:type="spellEnd"/>
      <w:r w:rsidRPr="001257BC">
        <w:rPr>
          <w:i/>
        </w:rPr>
        <w:t xml:space="preserve"> u l-</w:t>
      </w:r>
      <w:proofErr w:type="spellStart"/>
      <w:r w:rsidRPr="001257BC">
        <w:rPr>
          <w:i/>
        </w:rPr>
        <w:t>ħall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taż-żwieġ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iċċelebrat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nhar</w:t>
      </w:r>
      <w:proofErr w:type="spellEnd"/>
      <w:r w:rsidRPr="001257BC">
        <w:rPr>
          <w:i/>
        </w:rPr>
        <w:t xml:space="preserve"> is-26 ta’ </w:t>
      </w:r>
      <w:proofErr w:type="spellStart"/>
      <w:r w:rsidRPr="001257BC">
        <w:rPr>
          <w:i/>
        </w:rPr>
        <w:t>Ġunju</w:t>
      </w:r>
      <w:proofErr w:type="spellEnd"/>
      <w:r w:rsidRPr="001257BC">
        <w:rPr>
          <w:i/>
        </w:rPr>
        <w:t xml:space="preserve"> 2015, </w:t>
      </w:r>
      <w:proofErr w:type="spellStart"/>
      <w:r w:rsidRPr="001257BC">
        <w:rPr>
          <w:i/>
        </w:rPr>
        <w:t>ai</w:t>
      </w:r>
      <w:proofErr w:type="spellEnd"/>
      <w:r w:rsidRPr="001257BC">
        <w:rPr>
          <w:i/>
        </w:rPr>
        <w:t xml:space="preserve"> termini </w:t>
      </w:r>
      <w:proofErr w:type="spellStart"/>
      <w:r w:rsidRPr="001257BC">
        <w:rPr>
          <w:i/>
        </w:rPr>
        <w:t>tal-Artikolu</w:t>
      </w:r>
      <w:proofErr w:type="spellEnd"/>
      <w:r w:rsidRPr="001257BC">
        <w:rPr>
          <w:i/>
        </w:rPr>
        <w:t xml:space="preserve"> 66Ċ </w:t>
      </w:r>
      <w:proofErr w:type="spellStart"/>
      <w:r w:rsidRPr="001257BC">
        <w:rPr>
          <w:i/>
        </w:rPr>
        <w:t>tal-Kap</w:t>
      </w:r>
      <w:proofErr w:type="spellEnd"/>
      <w:r w:rsidRPr="001257BC">
        <w:rPr>
          <w:i/>
        </w:rPr>
        <w:t xml:space="preserve">. 16 </w:t>
      </w:r>
      <w:proofErr w:type="spellStart"/>
      <w:r w:rsidRPr="001257BC">
        <w:rPr>
          <w:i/>
        </w:rPr>
        <w:t>tal-Liġijiet</w:t>
      </w:r>
      <w:proofErr w:type="spellEnd"/>
      <w:r w:rsidRPr="001257BC">
        <w:rPr>
          <w:i/>
        </w:rPr>
        <w:t xml:space="preserve"> ta’ Malta; u</w:t>
      </w:r>
    </w:p>
    <w:p w14:paraId="512D5A80" w14:textId="77777777" w:rsidR="001257BC" w:rsidRPr="001257BC" w:rsidRDefault="001257BC" w:rsidP="001257BC">
      <w:pPr>
        <w:pStyle w:val="Heading4"/>
        <w:spacing w:line="360" w:lineRule="auto"/>
        <w:ind w:left="993" w:right="787" w:hanging="284"/>
        <w:contextualSpacing/>
        <w:rPr>
          <w:i/>
        </w:rPr>
      </w:pPr>
    </w:p>
    <w:p w14:paraId="53F5BA1D" w14:textId="4D08AB71" w:rsidR="001257BC" w:rsidRPr="001257BC" w:rsidRDefault="001257BC" w:rsidP="001257BC">
      <w:pPr>
        <w:pStyle w:val="Heading4"/>
        <w:spacing w:line="360" w:lineRule="auto"/>
        <w:ind w:left="993" w:right="787" w:hanging="284"/>
        <w:contextualSpacing/>
        <w:rPr>
          <w:i/>
        </w:rPr>
      </w:pPr>
      <w:r w:rsidRPr="001257BC">
        <w:rPr>
          <w:i/>
        </w:rPr>
        <w:t>2.</w:t>
      </w:r>
      <w:r w:rsidRPr="001257BC">
        <w:rPr>
          <w:i/>
        </w:rPr>
        <w:tab/>
      </w:r>
      <w:proofErr w:type="spellStart"/>
      <w:r w:rsidRPr="001257BC">
        <w:rPr>
          <w:i/>
        </w:rPr>
        <w:t>Tordna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illi</w:t>
      </w:r>
      <w:proofErr w:type="spellEnd"/>
      <w:r w:rsidRPr="001257BC">
        <w:rPr>
          <w:i/>
        </w:rPr>
        <w:t xml:space="preserve"> l-</w:t>
      </w:r>
      <w:proofErr w:type="spellStart"/>
      <w:r w:rsidRPr="001257BC">
        <w:rPr>
          <w:i/>
        </w:rPr>
        <w:t>atti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ċivili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kollha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jindikaw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illi</w:t>
      </w:r>
      <w:proofErr w:type="spellEnd"/>
      <w:r w:rsidRPr="001257BC">
        <w:rPr>
          <w:i/>
        </w:rPr>
        <w:t xml:space="preserve"> l-</w:t>
      </w:r>
      <w:proofErr w:type="spellStart"/>
      <w:r w:rsidRPr="001257BC">
        <w:rPr>
          <w:i/>
        </w:rPr>
        <w:t>kunjom</w:t>
      </w:r>
      <w:proofErr w:type="spellEnd"/>
      <w:r w:rsidRPr="001257BC">
        <w:rPr>
          <w:i/>
        </w:rPr>
        <w:t xml:space="preserve"> tar-</w:t>
      </w:r>
      <w:proofErr w:type="spellStart"/>
      <w:r w:rsidRPr="001257BC">
        <w:rPr>
          <w:i/>
        </w:rPr>
        <w:t>rikorrenti</w:t>
      </w:r>
      <w:proofErr w:type="spellEnd"/>
      <w:r w:rsidRPr="001257BC">
        <w:rPr>
          <w:i/>
        </w:rPr>
        <w:t xml:space="preserve"> </w:t>
      </w:r>
      <w:r w:rsidR="00F3589D">
        <w:rPr>
          <w:i/>
        </w:rPr>
        <w:t xml:space="preserve">KC </w:t>
      </w:r>
      <w:proofErr w:type="spellStart"/>
      <w:r w:rsidRPr="001257BC">
        <w:rPr>
          <w:i/>
        </w:rPr>
        <w:t>huwa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effettivament</w:t>
      </w:r>
      <w:proofErr w:type="spellEnd"/>
      <w:r w:rsidRPr="001257BC">
        <w:rPr>
          <w:i/>
        </w:rPr>
        <w:t xml:space="preserve"> ‘C’ u </w:t>
      </w:r>
      <w:proofErr w:type="spellStart"/>
      <w:r w:rsidRPr="001257BC">
        <w:rPr>
          <w:i/>
        </w:rPr>
        <w:t>mhux</w:t>
      </w:r>
      <w:proofErr w:type="spellEnd"/>
      <w:r w:rsidRPr="001257BC">
        <w:rPr>
          <w:i/>
        </w:rPr>
        <w:t xml:space="preserve"> ‘C D’ u </w:t>
      </w:r>
      <w:proofErr w:type="spellStart"/>
      <w:r w:rsidRPr="001257BC">
        <w:rPr>
          <w:i/>
        </w:rPr>
        <w:t>dan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anke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ai</w:t>
      </w:r>
      <w:proofErr w:type="spellEnd"/>
      <w:r w:rsidRPr="001257BC">
        <w:rPr>
          <w:i/>
        </w:rPr>
        <w:t xml:space="preserve"> termini ta’ </w:t>
      </w:r>
      <w:proofErr w:type="spellStart"/>
      <w:r w:rsidRPr="001257BC">
        <w:rPr>
          <w:i/>
        </w:rPr>
        <w:t>klawsola</w:t>
      </w:r>
      <w:proofErr w:type="spellEnd"/>
      <w:r w:rsidRPr="001257BC">
        <w:rPr>
          <w:i/>
        </w:rPr>
        <w:t xml:space="preserve"> B.3 </w:t>
      </w:r>
      <w:proofErr w:type="spellStart"/>
      <w:r w:rsidRPr="001257BC">
        <w:rPr>
          <w:i/>
        </w:rPr>
        <w:t>tal-Kuntratt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ta</w:t>
      </w:r>
      <w:r>
        <w:rPr>
          <w:i/>
        </w:rPr>
        <w:t>s</w:t>
      </w:r>
      <w:r w:rsidRPr="001257BC">
        <w:rPr>
          <w:i/>
        </w:rPr>
        <w:t>-Separazzjoni</w:t>
      </w:r>
      <w:proofErr w:type="spellEnd"/>
      <w:r w:rsidRPr="001257BC">
        <w:rPr>
          <w:i/>
        </w:rPr>
        <w:t xml:space="preserve"> ta’ </w:t>
      </w:r>
      <w:proofErr w:type="spellStart"/>
      <w:r w:rsidRPr="001257BC">
        <w:rPr>
          <w:i/>
        </w:rPr>
        <w:t>bejn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il-partijiet</w:t>
      </w:r>
      <w:proofErr w:type="spellEnd"/>
      <w:r w:rsidRPr="001257BC">
        <w:rPr>
          <w:i/>
        </w:rPr>
        <w:t xml:space="preserve">, </w:t>
      </w:r>
      <w:proofErr w:type="spellStart"/>
      <w:r w:rsidRPr="001257BC">
        <w:rPr>
          <w:i/>
        </w:rPr>
        <w:t>insinwat</w:t>
      </w:r>
      <w:proofErr w:type="spellEnd"/>
      <w:r w:rsidRPr="001257BC">
        <w:rPr>
          <w:i/>
        </w:rPr>
        <w:t xml:space="preserve"> fit-2 ta’ </w:t>
      </w:r>
      <w:proofErr w:type="spellStart"/>
      <w:r w:rsidRPr="001257BC">
        <w:rPr>
          <w:i/>
        </w:rPr>
        <w:t>Marzu</w:t>
      </w:r>
      <w:proofErr w:type="spellEnd"/>
      <w:r w:rsidRPr="001257BC">
        <w:rPr>
          <w:i/>
        </w:rPr>
        <w:t xml:space="preserve"> 2021, </w:t>
      </w:r>
      <w:proofErr w:type="spellStart"/>
      <w:r w:rsidRPr="001257BC">
        <w:rPr>
          <w:i/>
        </w:rPr>
        <w:t>insinwa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numru</w:t>
      </w:r>
      <w:proofErr w:type="spellEnd"/>
      <w:r w:rsidRPr="001257BC">
        <w:rPr>
          <w:i/>
        </w:rPr>
        <w:t xml:space="preserve"> 5314;</w:t>
      </w:r>
    </w:p>
    <w:p w14:paraId="14F1CDAB" w14:textId="77777777" w:rsidR="001257BC" w:rsidRPr="001257BC" w:rsidRDefault="001257BC" w:rsidP="001257BC">
      <w:pPr>
        <w:pStyle w:val="Heading4"/>
        <w:spacing w:line="360" w:lineRule="auto"/>
        <w:ind w:left="993" w:right="787" w:hanging="284"/>
        <w:contextualSpacing/>
        <w:rPr>
          <w:i/>
        </w:rPr>
      </w:pPr>
    </w:p>
    <w:p w14:paraId="1B6BD883" w14:textId="77777777" w:rsidR="001257BC" w:rsidRPr="001257BC" w:rsidRDefault="001257BC" w:rsidP="001257BC">
      <w:pPr>
        <w:pStyle w:val="Heading4"/>
        <w:spacing w:line="360" w:lineRule="auto"/>
        <w:ind w:left="993" w:right="787" w:hanging="284"/>
        <w:contextualSpacing/>
        <w:rPr>
          <w:i/>
        </w:rPr>
      </w:pPr>
      <w:r w:rsidRPr="001257BC">
        <w:rPr>
          <w:i/>
        </w:rPr>
        <w:t>3.</w:t>
      </w:r>
      <w:r w:rsidRPr="001257BC">
        <w:rPr>
          <w:i/>
        </w:rPr>
        <w:tab/>
      </w:r>
      <w:proofErr w:type="spellStart"/>
      <w:r w:rsidRPr="001257BC">
        <w:rPr>
          <w:i/>
        </w:rPr>
        <w:t>Tordna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lir-Reġistratur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tal-Qrati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sabiex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entro</w:t>
      </w:r>
      <w:proofErr w:type="spellEnd"/>
      <w:r w:rsidRPr="001257BC">
        <w:rPr>
          <w:i/>
        </w:rPr>
        <w:t xml:space="preserve"> t-</w:t>
      </w:r>
      <w:proofErr w:type="spellStart"/>
      <w:r w:rsidRPr="001257BC">
        <w:rPr>
          <w:i/>
        </w:rPr>
        <w:t>terminu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ffissat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minn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dina</w:t>
      </w:r>
      <w:proofErr w:type="spellEnd"/>
      <w:r w:rsidRPr="001257BC">
        <w:rPr>
          <w:i/>
        </w:rPr>
        <w:t xml:space="preserve"> l-</w:t>
      </w:r>
      <w:proofErr w:type="spellStart"/>
      <w:r w:rsidRPr="001257BC">
        <w:rPr>
          <w:i/>
        </w:rPr>
        <w:t>Onorabbli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Qorti</w:t>
      </w:r>
      <w:proofErr w:type="spellEnd"/>
      <w:r w:rsidRPr="001257BC">
        <w:rPr>
          <w:i/>
        </w:rPr>
        <w:t xml:space="preserve">, </w:t>
      </w:r>
      <w:proofErr w:type="spellStart"/>
      <w:r w:rsidRPr="001257BC">
        <w:rPr>
          <w:i/>
        </w:rPr>
        <w:t>javża</w:t>
      </w:r>
      <w:proofErr w:type="spellEnd"/>
      <w:r w:rsidRPr="001257BC">
        <w:rPr>
          <w:i/>
        </w:rPr>
        <w:t xml:space="preserve"> lid-</w:t>
      </w:r>
      <w:proofErr w:type="spellStart"/>
      <w:r w:rsidRPr="001257BC">
        <w:rPr>
          <w:i/>
        </w:rPr>
        <w:t>Direttur</w:t>
      </w:r>
      <w:proofErr w:type="spellEnd"/>
      <w:r w:rsidRPr="001257BC">
        <w:rPr>
          <w:i/>
        </w:rPr>
        <w:t xml:space="preserve"> tar-</w:t>
      </w:r>
      <w:proofErr w:type="spellStart"/>
      <w:r w:rsidRPr="001257BC">
        <w:rPr>
          <w:i/>
        </w:rPr>
        <w:t>Reġistru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Pubbliku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bil-pronunzja</w:t>
      </w:r>
      <w:proofErr w:type="spellEnd"/>
      <w:r w:rsidRPr="001257BC">
        <w:rPr>
          <w:i/>
        </w:rPr>
        <w:t xml:space="preserve"> ta’ </w:t>
      </w:r>
      <w:proofErr w:type="spellStart"/>
      <w:r w:rsidRPr="001257BC">
        <w:rPr>
          <w:i/>
        </w:rPr>
        <w:t>ħall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taż-żwieġ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ossia</w:t>
      </w:r>
      <w:proofErr w:type="spellEnd"/>
      <w:r w:rsidRPr="001257BC">
        <w:rPr>
          <w:i/>
        </w:rPr>
        <w:t xml:space="preserve"> d-</w:t>
      </w:r>
      <w:proofErr w:type="spellStart"/>
      <w:r w:rsidRPr="001257BC">
        <w:rPr>
          <w:i/>
        </w:rPr>
        <w:t>divorzju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bejn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il-partijiet</w:t>
      </w:r>
      <w:proofErr w:type="spellEnd"/>
      <w:r w:rsidRPr="001257BC">
        <w:rPr>
          <w:i/>
        </w:rPr>
        <w:t xml:space="preserve">, </w:t>
      </w:r>
      <w:proofErr w:type="spellStart"/>
      <w:r w:rsidRPr="001257BC">
        <w:rPr>
          <w:i/>
        </w:rPr>
        <w:t>sabiex</w:t>
      </w:r>
      <w:proofErr w:type="spellEnd"/>
      <w:r w:rsidRPr="001257BC">
        <w:rPr>
          <w:i/>
        </w:rPr>
        <w:t xml:space="preserve"> dana </w:t>
      </w:r>
      <w:proofErr w:type="spellStart"/>
      <w:r w:rsidRPr="001257BC">
        <w:rPr>
          <w:i/>
        </w:rPr>
        <w:t>jiġi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reġistrat</w:t>
      </w:r>
      <w:proofErr w:type="spellEnd"/>
      <w:r w:rsidRPr="001257BC">
        <w:rPr>
          <w:i/>
        </w:rPr>
        <w:t xml:space="preserve"> fir-</w:t>
      </w:r>
      <w:proofErr w:type="spellStart"/>
      <w:r w:rsidRPr="001257BC">
        <w:rPr>
          <w:i/>
        </w:rPr>
        <w:t>Reġistru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Pubbliku</w:t>
      </w:r>
      <w:proofErr w:type="spellEnd"/>
      <w:r w:rsidRPr="001257BC">
        <w:rPr>
          <w:i/>
        </w:rPr>
        <w:t xml:space="preserve"> </w:t>
      </w:r>
      <w:proofErr w:type="spellStart"/>
      <w:r w:rsidRPr="001257BC">
        <w:rPr>
          <w:i/>
        </w:rPr>
        <w:t>ai</w:t>
      </w:r>
      <w:proofErr w:type="spellEnd"/>
      <w:r w:rsidRPr="001257BC">
        <w:rPr>
          <w:i/>
        </w:rPr>
        <w:t xml:space="preserve"> termini </w:t>
      </w:r>
      <w:proofErr w:type="spellStart"/>
      <w:r w:rsidRPr="001257BC">
        <w:rPr>
          <w:i/>
        </w:rPr>
        <w:t>tal-Artikolu</w:t>
      </w:r>
      <w:proofErr w:type="spellEnd"/>
      <w:r w:rsidRPr="001257BC">
        <w:rPr>
          <w:i/>
        </w:rPr>
        <w:t xml:space="preserve"> </w:t>
      </w:r>
      <w:proofErr w:type="gramStart"/>
      <w:r w:rsidRPr="001257BC">
        <w:rPr>
          <w:i/>
        </w:rPr>
        <w:t>66A(</w:t>
      </w:r>
      <w:proofErr w:type="gramEnd"/>
      <w:r w:rsidRPr="001257BC">
        <w:rPr>
          <w:i/>
        </w:rPr>
        <w:t xml:space="preserve">4) </w:t>
      </w:r>
      <w:proofErr w:type="spellStart"/>
      <w:r w:rsidRPr="001257BC">
        <w:rPr>
          <w:i/>
        </w:rPr>
        <w:t>tal-Kap</w:t>
      </w:r>
      <w:proofErr w:type="spellEnd"/>
      <w:r w:rsidRPr="001257BC">
        <w:rPr>
          <w:i/>
        </w:rPr>
        <w:t xml:space="preserve">. 16 </w:t>
      </w:r>
      <w:proofErr w:type="spellStart"/>
      <w:r w:rsidRPr="001257BC">
        <w:rPr>
          <w:i/>
        </w:rPr>
        <w:t>tal-Liġijiet</w:t>
      </w:r>
      <w:proofErr w:type="spellEnd"/>
      <w:r w:rsidRPr="001257BC">
        <w:rPr>
          <w:i/>
        </w:rPr>
        <w:t xml:space="preserve"> ta’ Malta;</w:t>
      </w:r>
    </w:p>
    <w:p w14:paraId="08839B86" w14:textId="6223BFD9" w:rsidR="001257BC" w:rsidRDefault="001257BC" w:rsidP="001257BC">
      <w:pPr>
        <w:pStyle w:val="Heading4"/>
        <w:spacing w:line="360" w:lineRule="auto"/>
        <w:ind w:left="0"/>
        <w:contextualSpacing/>
      </w:pPr>
    </w:p>
    <w:p w14:paraId="5ADBE19A" w14:textId="228A79BF" w:rsidR="00536737" w:rsidRDefault="00536737" w:rsidP="00E3313C">
      <w:pPr>
        <w:pStyle w:val="Heading4"/>
        <w:spacing w:line="360" w:lineRule="auto"/>
        <w:ind w:left="0" w:right="-64"/>
        <w:contextualSpacing/>
        <w:rPr>
          <w:lang w:val="it-IT"/>
        </w:rPr>
      </w:pPr>
      <w:r w:rsidRPr="006274C8">
        <w:rPr>
          <w:lang w:val="it-IT"/>
        </w:rPr>
        <w:t>Rat li l-atti tar-rikors promotur, d-digriet u tal-avviz tas-smiegh gew debitament notifikati skond il-ligi;</w:t>
      </w:r>
    </w:p>
    <w:p w14:paraId="456DC8D6" w14:textId="1FBE9934" w:rsidR="00FE4D5F" w:rsidRDefault="00FE4D5F" w:rsidP="00E3313C">
      <w:pPr>
        <w:pStyle w:val="Heading4"/>
        <w:spacing w:line="360" w:lineRule="auto"/>
        <w:ind w:left="0" w:right="-64"/>
        <w:contextualSpacing/>
        <w:rPr>
          <w:lang w:val="it-IT"/>
        </w:rPr>
      </w:pPr>
    </w:p>
    <w:p w14:paraId="65889F8D" w14:textId="5B695BE5" w:rsidR="00E14E73" w:rsidRDefault="00DD4E21" w:rsidP="00E3313C">
      <w:pPr>
        <w:tabs>
          <w:tab w:val="left" w:pos="8080"/>
          <w:tab w:val="left" w:pos="8222"/>
          <w:tab w:val="left" w:pos="8505"/>
        </w:tabs>
        <w:spacing w:line="360" w:lineRule="auto"/>
        <w:ind w:right="-64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Ezaminat</w:t>
      </w:r>
      <w:r w:rsidR="0029333C">
        <w:rPr>
          <w:sz w:val="24"/>
          <w:szCs w:val="24"/>
          <w:lang w:val="it-IT"/>
        </w:rPr>
        <w:t xml:space="preserve"> ix-xhieda bil-gurament;</w:t>
      </w:r>
    </w:p>
    <w:p w14:paraId="175C4F64" w14:textId="77777777" w:rsidR="00C675A0" w:rsidRDefault="00C675A0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</w:p>
    <w:p w14:paraId="334308F7" w14:textId="71C1470D" w:rsidR="00F411D0" w:rsidRDefault="00F411D0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Rat id-</w:t>
      </w:r>
      <w:r w:rsidR="00781EC2" w:rsidRPr="00D0635E">
        <w:rPr>
          <w:sz w:val="24"/>
          <w:szCs w:val="24"/>
          <w:lang w:val="it-IT"/>
        </w:rPr>
        <w:t>dokumenti ezebiti u l-atti kollha tal-kawza;</w:t>
      </w:r>
    </w:p>
    <w:p w14:paraId="0F9A0102" w14:textId="77777777" w:rsidR="001D5479" w:rsidRDefault="001D5479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</w:p>
    <w:p w14:paraId="1889FC47" w14:textId="02C843F5" w:rsidR="00036A99" w:rsidRDefault="001D5479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Rat l-Artikoli 66A, 66B u 66C tal-Kapitolu 16 tal-Ligijiet ta’ Malta;</w:t>
      </w:r>
    </w:p>
    <w:p w14:paraId="57E3C347" w14:textId="57C768A0" w:rsidR="00342A37" w:rsidRDefault="00342A37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</w:p>
    <w:p w14:paraId="1805A6FB" w14:textId="68C2CF5D" w:rsidR="00342A37" w:rsidRDefault="00342A37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Rat </w:t>
      </w:r>
      <w:r w:rsidR="00F643F4">
        <w:rPr>
          <w:sz w:val="24"/>
          <w:szCs w:val="24"/>
          <w:lang w:val="it-IT"/>
        </w:rPr>
        <w:t xml:space="preserve">in-nota </w:t>
      </w:r>
      <w:r w:rsidR="001257BC">
        <w:rPr>
          <w:sz w:val="24"/>
          <w:szCs w:val="24"/>
          <w:lang w:val="it-IT"/>
        </w:rPr>
        <w:t>tal-partijiet</w:t>
      </w:r>
      <w:r w:rsidR="00F643F4">
        <w:rPr>
          <w:sz w:val="24"/>
          <w:szCs w:val="24"/>
          <w:lang w:val="it-IT"/>
        </w:rPr>
        <w:t xml:space="preserve"> datata </w:t>
      </w:r>
      <w:r w:rsidR="001257BC">
        <w:rPr>
          <w:sz w:val="24"/>
          <w:szCs w:val="24"/>
          <w:lang w:val="it-IT"/>
        </w:rPr>
        <w:t xml:space="preserve">27 ta’ April </w:t>
      </w:r>
      <w:r w:rsidR="00F643F4">
        <w:rPr>
          <w:sz w:val="24"/>
          <w:szCs w:val="24"/>
          <w:lang w:val="it-IT"/>
        </w:rPr>
        <w:t xml:space="preserve">2022, a fol </w:t>
      </w:r>
      <w:r w:rsidR="00B55E1E">
        <w:rPr>
          <w:sz w:val="24"/>
          <w:szCs w:val="24"/>
          <w:lang w:val="it-IT"/>
        </w:rPr>
        <w:t>22</w:t>
      </w:r>
      <w:r w:rsidR="00F643F4">
        <w:rPr>
          <w:sz w:val="24"/>
          <w:szCs w:val="24"/>
          <w:lang w:val="it-IT"/>
        </w:rPr>
        <w:t xml:space="preserve"> li permezz taghha ddikjara</w:t>
      </w:r>
      <w:r w:rsidR="00735649">
        <w:rPr>
          <w:sz w:val="24"/>
          <w:szCs w:val="24"/>
          <w:lang w:val="it-IT"/>
        </w:rPr>
        <w:t>w</w:t>
      </w:r>
      <w:r w:rsidR="00F643F4">
        <w:rPr>
          <w:sz w:val="24"/>
          <w:szCs w:val="24"/>
          <w:lang w:val="it-IT"/>
        </w:rPr>
        <w:t xml:space="preserve"> </w:t>
      </w:r>
      <w:r w:rsidR="006120BD">
        <w:rPr>
          <w:sz w:val="24"/>
          <w:szCs w:val="24"/>
          <w:lang w:val="it-IT"/>
        </w:rPr>
        <w:t>li ma kell</w:t>
      </w:r>
      <w:r w:rsidR="00F643F4">
        <w:rPr>
          <w:sz w:val="24"/>
          <w:szCs w:val="24"/>
          <w:lang w:val="it-IT"/>
        </w:rPr>
        <w:t>h</w:t>
      </w:r>
      <w:r w:rsidR="00735649">
        <w:rPr>
          <w:sz w:val="24"/>
          <w:szCs w:val="24"/>
          <w:lang w:val="it-IT"/>
        </w:rPr>
        <w:t>om</w:t>
      </w:r>
      <w:r w:rsidR="00F643F4">
        <w:rPr>
          <w:sz w:val="24"/>
          <w:szCs w:val="24"/>
          <w:lang w:val="it-IT"/>
        </w:rPr>
        <w:t xml:space="preserve">x </w:t>
      </w:r>
      <w:r w:rsidR="006120BD">
        <w:rPr>
          <w:sz w:val="24"/>
          <w:szCs w:val="24"/>
          <w:lang w:val="it-IT"/>
        </w:rPr>
        <w:t>aktar provi x’</w:t>
      </w:r>
      <w:r w:rsidR="00735649">
        <w:rPr>
          <w:sz w:val="24"/>
          <w:szCs w:val="24"/>
          <w:lang w:val="it-IT"/>
        </w:rPr>
        <w:t>j</w:t>
      </w:r>
      <w:r w:rsidR="006120BD">
        <w:rPr>
          <w:sz w:val="24"/>
          <w:szCs w:val="24"/>
          <w:lang w:val="it-IT"/>
        </w:rPr>
        <w:t>ipproduc</w:t>
      </w:r>
      <w:r w:rsidR="00735649">
        <w:rPr>
          <w:sz w:val="24"/>
          <w:szCs w:val="24"/>
          <w:lang w:val="it-IT"/>
        </w:rPr>
        <w:t>u</w:t>
      </w:r>
      <w:r w:rsidR="006120BD">
        <w:rPr>
          <w:sz w:val="24"/>
          <w:szCs w:val="24"/>
          <w:lang w:val="it-IT"/>
        </w:rPr>
        <w:t xml:space="preserve"> jew trattazzjoni x’</w:t>
      </w:r>
      <w:r w:rsidR="00735649">
        <w:rPr>
          <w:sz w:val="24"/>
          <w:szCs w:val="24"/>
          <w:lang w:val="it-IT"/>
        </w:rPr>
        <w:t>j</w:t>
      </w:r>
      <w:r w:rsidR="00F643F4">
        <w:rPr>
          <w:sz w:val="24"/>
          <w:szCs w:val="24"/>
          <w:lang w:val="it-IT"/>
        </w:rPr>
        <w:t>aghml</w:t>
      </w:r>
      <w:r w:rsidR="00735649">
        <w:rPr>
          <w:sz w:val="24"/>
          <w:szCs w:val="24"/>
          <w:lang w:val="it-IT"/>
        </w:rPr>
        <w:t>u</w:t>
      </w:r>
      <w:r w:rsidR="006120BD">
        <w:rPr>
          <w:sz w:val="24"/>
          <w:szCs w:val="24"/>
          <w:lang w:val="it-IT"/>
        </w:rPr>
        <w:t xml:space="preserve"> u stied</w:t>
      </w:r>
      <w:r w:rsidR="00F643F4">
        <w:rPr>
          <w:sz w:val="24"/>
          <w:szCs w:val="24"/>
          <w:lang w:val="it-IT"/>
        </w:rPr>
        <w:t>n</w:t>
      </w:r>
      <w:r w:rsidR="00735649">
        <w:rPr>
          <w:sz w:val="24"/>
          <w:szCs w:val="24"/>
          <w:lang w:val="it-IT"/>
        </w:rPr>
        <w:t>u</w:t>
      </w:r>
      <w:r w:rsidR="006120B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lill-Qorti tghaddi ghas-sentenza;</w:t>
      </w:r>
    </w:p>
    <w:p w14:paraId="492EAE3F" w14:textId="1EDF7BA2" w:rsidR="00F643F4" w:rsidRDefault="00F643F4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</w:p>
    <w:p w14:paraId="100CC92F" w14:textId="05367DB0" w:rsidR="00036A99" w:rsidRDefault="00036A99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Ikkonsidrat</w:t>
      </w:r>
      <w:r w:rsidR="00C77DC4">
        <w:rPr>
          <w:b/>
          <w:bCs/>
          <w:sz w:val="24"/>
          <w:szCs w:val="24"/>
          <w:lang w:val="it-IT"/>
        </w:rPr>
        <w:t>:</w:t>
      </w:r>
    </w:p>
    <w:p w14:paraId="7636D223" w14:textId="40E59BAA" w:rsidR="00036A99" w:rsidRDefault="00036A99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b/>
          <w:bCs/>
          <w:sz w:val="24"/>
          <w:szCs w:val="24"/>
          <w:lang w:val="it-IT"/>
        </w:rPr>
      </w:pPr>
    </w:p>
    <w:p w14:paraId="6F81ED95" w14:textId="5A08324E" w:rsidR="00F411D0" w:rsidRDefault="00F3589D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MD</w:t>
      </w:r>
      <w:r w:rsidR="007D67A7" w:rsidRPr="00C50524">
        <w:rPr>
          <w:b/>
          <w:bCs/>
          <w:sz w:val="24"/>
          <w:szCs w:val="24"/>
          <w:lang w:val="it-IT"/>
        </w:rPr>
        <w:t xml:space="preserve"> </w:t>
      </w:r>
      <w:r w:rsidR="007D67A7">
        <w:rPr>
          <w:b/>
          <w:bCs/>
          <w:sz w:val="24"/>
          <w:szCs w:val="24"/>
          <w:lang w:val="it-IT"/>
        </w:rPr>
        <w:t xml:space="preserve"> xehed </w:t>
      </w:r>
      <w:r w:rsidR="00C675A0" w:rsidRPr="00642ECD">
        <w:rPr>
          <w:sz w:val="24"/>
          <w:szCs w:val="24"/>
          <w:lang w:val="it-IT"/>
        </w:rPr>
        <w:t xml:space="preserve">(vide </w:t>
      </w:r>
      <w:r w:rsidR="00DD28EF" w:rsidRPr="00642ECD">
        <w:rPr>
          <w:sz w:val="24"/>
          <w:szCs w:val="24"/>
          <w:lang w:val="it-IT"/>
        </w:rPr>
        <w:t>affi</w:t>
      </w:r>
      <w:r w:rsidR="0070207A" w:rsidRPr="00642ECD">
        <w:rPr>
          <w:sz w:val="24"/>
          <w:szCs w:val="24"/>
          <w:lang w:val="it-IT"/>
        </w:rPr>
        <w:t>d</w:t>
      </w:r>
      <w:r w:rsidR="00DD28EF" w:rsidRPr="00642ECD">
        <w:rPr>
          <w:sz w:val="24"/>
          <w:szCs w:val="24"/>
          <w:lang w:val="it-IT"/>
        </w:rPr>
        <w:t>avit</w:t>
      </w:r>
      <w:r w:rsidR="00FE4D5F">
        <w:rPr>
          <w:sz w:val="24"/>
          <w:szCs w:val="24"/>
          <w:lang w:val="it-IT"/>
        </w:rPr>
        <w:t xml:space="preserve"> </w:t>
      </w:r>
      <w:r w:rsidR="00285491">
        <w:rPr>
          <w:sz w:val="24"/>
          <w:szCs w:val="24"/>
          <w:lang w:val="it-IT"/>
        </w:rPr>
        <w:t xml:space="preserve">fol </w:t>
      </w:r>
      <w:r w:rsidR="00F643F4">
        <w:rPr>
          <w:sz w:val="24"/>
          <w:szCs w:val="24"/>
          <w:lang w:val="it-IT"/>
        </w:rPr>
        <w:t>1</w:t>
      </w:r>
      <w:r w:rsidR="00C36B79">
        <w:rPr>
          <w:sz w:val="24"/>
          <w:szCs w:val="24"/>
          <w:lang w:val="it-IT"/>
        </w:rPr>
        <w:t>4</w:t>
      </w:r>
      <w:r w:rsidR="00F643F4">
        <w:rPr>
          <w:sz w:val="24"/>
          <w:szCs w:val="24"/>
          <w:lang w:val="it-IT"/>
        </w:rPr>
        <w:t>)</w:t>
      </w:r>
      <w:r w:rsidR="00C675A0" w:rsidRPr="00642ECD">
        <w:rPr>
          <w:sz w:val="24"/>
          <w:szCs w:val="24"/>
          <w:lang w:val="it-IT"/>
        </w:rPr>
        <w:t xml:space="preserve"> </w:t>
      </w:r>
      <w:r w:rsidR="00B71FD2" w:rsidRPr="00642ECD">
        <w:rPr>
          <w:sz w:val="24"/>
          <w:szCs w:val="24"/>
          <w:lang w:val="it-IT"/>
        </w:rPr>
        <w:t xml:space="preserve">illi </w:t>
      </w:r>
      <w:r w:rsidR="0070207A" w:rsidRPr="00642ECD">
        <w:rPr>
          <w:sz w:val="24"/>
          <w:szCs w:val="24"/>
          <w:lang w:val="it-IT"/>
        </w:rPr>
        <w:t xml:space="preserve">l-kontendenti </w:t>
      </w:r>
      <w:r w:rsidR="007D7645" w:rsidRPr="00642ECD">
        <w:rPr>
          <w:sz w:val="24"/>
          <w:szCs w:val="24"/>
          <w:lang w:val="it-IT"/>
        </w:rPr>
        <w:t xml:space="preserve">zzewgu nhar </w:t>
      </w:r>
      <w:r w:rsidR="00F643F4">
        <w:rPr>
          <w:sz w:val="24"/>
          <w:szCs w:val="24"/>
          <w:lang w:val="it-IT"/>
        </w:rPr>
        <w:t>it-</w:t>
      </w:r>
      <w:r w:rsidR="00C36B79">
        <w:rPr>
          <w:sz w:val="24"/>
          <w:szCs w:val="24"/>
          <w:lang w:val="it-IT"/>
        </w:rPr>
        <w:t>26</w:t>
      </w:r>
      <w:r w:rsidR="00F643F4">
        <w:rPr>
          <w:sz w:val="24"/>
          <w:szCs w:val="24"/>
          <w:lang w:val="it-IT"/>
        </w:rPr>
        <w:t xml:space="preserve"> ta’ Gunju 2</w:t>
      </w:r>
      <w:r w:rsidR="00C36B79">
        <w:rPr>
          <w:sz w:val="24"/>
          <w:szCs w:val="24"/>
          <w:lang w:val="it-IT"/>
        </w:rPr>
        <w:t>015</w:t>
      </w:r>
      <w:r w:rsidR="001C1BCE">
        <w:rPr>
          <w:sz w:val="24"/>
          <w:szCs w:val="24"/>
          <w:lang w:val="it-IT"/>
        </w:rPr>
        <w:t xml:space="preserve"> </w:t>
      </w:r>
      <w:r w:rsidR="00642ECD">
        <w:rPr>
          <w:sz w:val="24"/>
          <w:szCs w:val="24"/>
          <w:lang w:val="it-IT"/>
        </w:rPr>
        <w:t xml:space="preserve">u </w:t>
      </w:r>
      <w:r w:rsidR="00FE4D5F">
        <w:rPr>
          <w:sz w:val="24"/>
          <w:szCs w:val="24"/>
          <w:lang w:val="it-IT"/>
        </w:rPr>
        <w:t xml:space="preserve">li minn </w:t>
      </w:r>
      <w:r w:rsidR="00F643F4">
        <w:rPr>
          <w:sz w:val="24"/>
          <w:szCs w:val="24"/>
          <w:lang w:val="it-IT"/>
        </w:rPr>
        <w:t>dan iz-zwieg ma twieldux tfal</w:t>
      </w:r>
      <w:r w:rsidR="00091FEC">
        <w:rPr>
          <w:sz w:val="24"/>
          <w:szCs w:val="24"/>
          <w:lang w:val="it-IT"/>
        </w:rPr>
        <w:t>.</w:t>
      </w:r>
      <w:r w:rsidR="00642ECD">
        <w:rPr>
          <w:sz w:val="24"/>
          <w:szCs w:val="24"/>
          <w:lang w:val="it-IT"/>
        </w:rPr>
        <w:t xml:space="preserve"> S</w:t>
      </w:r>
      <w:r w:rsidR="00285491">
        <w:rPr>
          <w:sz w:val="24"/>
          <w:szCs w:val="24"/>
          <w:lang w:val="it-IT"/>
        </w:rPr>
        <w:t>o</w:t>
      </w:r>
      <w:r w:rsidR="00E3313C">
        <w:rPr>
          <w:sz w:val="24"/>
          <w:szCs w:val="24"/>
          <w:lang w:val="it-IT"/>
        </w:rPr>
        <w:t>stn</w:t>
      </w:r>
      <w:r w:rsidR="007D67A7">
        <w:rPr>
          <w:sz w:val="24"/>
          <w:szCs w:val="24"/>
          <w:lang w:val="it-IT"/>
        </w:rPr>
        <w:t>a</w:t>
      </w:r>
      <w:r w:rsidR="001C1BCE">
        <w:rPr>
          <w:sz w:val="24"/>
          <w:szCs w:val="24"/>
          <w:lang w:val="it-IT"/>
        </w:rPr>
        <w:t xml:space="preserve"> </w:t>
      </w:r>
      <w:r w:rsidR="00AA7880" w:rsidRPr="00642ECD">
        <w:rPr>
          <w:sz w:val="24"/>
          <w:szCs w:val="24"/>
          <w:lang w:val="it-IT"/>
        </w:rPr>
        <w:t>illi filfa</w:t>
      </w:r>
      <w:r w:rsidR="009E51D1" w:rsidRPr="00642ECD">
        <w:rPr>
          <w:sz w:val="24"/>
          <w:szCs w:val="24"/>
          <w:lang w:val="it-IT"/>
        </w:rPr>
        <w:t>t</w:t>
      </w:r>
      <w:r w:rsidR="00AA7880" w:rsidRPr="00642ECD">
        <w:rPr>
          <w:sz w:val="24"/>
          <w:szCs w:val="24"/>
          <w:lang w:val="it-IT"/>
        </w:rPr>
        <w:t xml:space="preserve">t dan iz-zwieg ma rnexxiex </w:t>
      </w:r>
      <w:r w:rsidR="00285491">
        <w:rPr>
          <w:sz w:val="24"/>
          <w:szCs w:val="24"/>
          <w:lang w:val="it-IT"/>
        </w:rPr>
        <w:t xml:space="preserve">u </w:t>
      </w:r>
      <w:r w:rsidR="0001340A">
        <w:rPr>
          <w:sz w:val="24"/>
          <w:szCs w:val="24"/>
          <w:lang w:val="it-IT"/>
        </w:rPr>
        <w:t xml:space="preserve">l-kontendenti </w:t>
      </w:r>
      <w:r w:rsidR="00F54FB0" w:rsidRPr="00642ECD">
        <w:rPr>
          <w:sz w:val="24"/>
          <w:szCs w:val="24"/>
          <w:lang w:val="it-IT"/>
        </w:rPr>
        <w:t xml:space="preserve">sseparaw legalment permezz ta’ </w:t>
      </w:r>
      <w:r w:rsidR="0008540B" w:rsidRPr="00642ECD">
        <w:rPr>
          <w:sz w:val="24"/>
          <w:szCs w:val="24"/>
          <w:lang w:val="it-IT"/>
        </w:rPr>
        <w:t>kuntratt</w:t>
      </w:r>
      <w:r w:rsidR="00241718" w:rsidRPr="00642ECD">
        <w:rPr>
          <w:sz w:val="24"/>
          <w:szCs w:val="24"/>
          <w:lang w:val="it-IT"/>
        </w:rPr>
        <w:t xml:space="preserve"> </w:t>
      </w:r>
      <w:r w:rsidR="001C1BCE">
        <w:rPr>
          <w:sz w:val="24"/>
          <w:szCs w:val="24"/>
          <w:lang w:val="it-IT"/>
        </w:rPr>
        <w:t xml:space="preserve">datat </w:t>
      </w:r>
      <w:r w:rsidR="00C36B79">
        <w:rPr>
          <w:sz w:val="24"/>
          <w:szCs w:val="24"/>
          <w:lang w:val="it-IT"/>
        </w:rPr>
        <w:t>18 ta’ Frar 2021</w:t>
      </w:r>
      <w:r w:rsidR="00091FEC">
        <w:rPr>
          <w:sz w:val="24"/>
          <w:szCs w:val="24"/>
          <w:lang w:val="it-IT"/>
        </w:rPr>
        <w:t xml:space="preserve"> fl-atti tan-Nutar Dr </w:t>
      </w:r>
      <w:r w:rsidR="00C36B79">
        <w:rPr>
          <w:sz w:val="24"/>
          <w:szCs w:val="24"/>
          <w:lang w:val="it-IT"/>
        </w:rPr>
        <w:t>Luke Caruana.</w:t>
      </w:r>
      <w:r w:rsidR="00E14E73" w:rsidRPr="00642ECD">
        <w:rPr>
          <w:sz w:val="24"/>
          <w:szCs w:val="24"/>
          <w:lang w:val="it-IT"/>
        </w:rPr>
        <w:t xml:space="preserve"> </w:t>
      </w:r>
      <w:r w:rsidR="00F47662" w:rsidRPr="00642ECD">
        <w:rPr>
          <w:sz w:val="24"/>
          <w:szCs w:val="24"/>
          <w:lang w:val="it-IT"/>
        </w:rPr>
        <w:t>Iddikjara</w:t>
      </w:r>
      <w:r w:rsidR="00EF7034" w:rsidRPr="00642ECD">
        <w:rPr>
          <w:sz w:val="24"/>
          <w:szCs w:val="24"/>
          <w:lang w:val="it-IT"/>
        </w:rPr>
        <w:t xml:space="preserve"> </w:t>
      </w:r>
      <w:r w:rsidR="008C1300" w:rsidRPr="00642ECD">
        <w:rPr>
          <w:sz w:val="24"/>
          <w:szCs w:val="24"/>
          <w:lang w:val="it-IT"/>
        </w:rPr>
        <w:t>illi</w:t>
      </w:r>
      <w:r w:rsidR="00E3313C">
        <w:rPr>
          <w:sz w:val="24"/>
          <w:szCs w:val="24"/>
          <w:lang w:val="it-IT"/>
        </w:rPr>
        <w:t xml:space="preserve"> ma hemm ebda tama </w:t>
      </w:r>
      <w:r w:rsidR="001C1BCE">
        <w:rPr>
          <w:sz w:val="24"/>
          <w:szCs w:val="24"/>
          <w:lang w:val="it-IT"/>
        </w:rPr>
        <w:t xml:space="preserve">ta’ rikonciljazzjoni u </w:t>
      </w:r>
      <w:r w:rsidR="007D67A7">
        <w:rPr>
          <w:sz w:val="24"/>
          <w:szCs w:val="24"/>
          <w:lang w:val="it-IT"/>
        </w:rPr>
        <w:t>il-partijiet kienu rrinunzjaw reciprokament li jircievu jew jivversaw manteniment.</w:t>
      </w:r>
    </w:p>
    <w:p w14:paraId="56B84F89" w14:textId="77D024A4" w:rsidR="00C50524" w:rsidRDefault="00C50524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</w:p>
    <w:p w14:paraId="071A9AAC" w14:textId="1A3F5FB3" w:rsidR="00C50524" w:rsidRDefault="007D67A7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L-intimata xehdet</w:t>
      </w:r>
      <w:r w:rsidR="00C50524">
        <w:rPr>
          <w:sz w:val="24"/>
          <w:szCs w:val="24"/>
          <w:lang w:val="it-IT"/>
        </w:rPr>
        <w:t xml:space="preserve"> (vide affidavit</w:t>
      </w:r>
      <w:r w:rsidR="00630AB5">
        <w:rPr>
          <w:sz w:val="24"/>
          <w:szCs w:val="24"/>
          <w:lang w:val="it-IT"/>
        </w:rPr>
        <w:t xml:space="preserve"> </w:t>
      </w:r>
      <w:r w:rsidR="00C50524">
        <w:rPr>
          <w:sz w:val="24"/>
          <w:szCs w:val="24"/>
          <w:lang w:val="it-IT"/>
        </w:rPr>
        <w:t xml:space="preserve">fol </w:t>
      </w:r>
      <w:r w:rsidR="00F643F4">
        <w:rPr>
          <w:sz w:val="24"/>
          <w:szCs w:val="24"/>
          <w:lang w:val="it-IT"/>
        </w:rPr>
        <w:t>1</w:t>
      </w:r>
      <w:r w:rsidR="00C36B79">
        <w:rPr>
          <w:sz w:val="24"/>
          <w:szCs w:val="24"/>
          <w:lang w:val="it-IT"/>
        </w:rPr>
        <w:t>5</w:t>
      </w:r>
      <w:r w:rsidR="00C50524">
        <w:rPr>
          <w:sz w:val="24"/>
          <w:szCs w:val="24"/>
          <w:lang w:val="it-IT"/>
        </w:rPr>
        <w:t>) u kkonferma</w:t>
      </w:r>
      <w:r>
        <w:rPr>
          <w:sz w:val="24"/>
          <w:szCs w:val="24"/>
          <w:lang w:val="it-IT"/>
        </w:rPr>
        <w:t>t</w:t>
      </w:r>
      <w:r w:rsidR="00C50524">
        <w:rPr>
          <w:sz w:val="24"/>
          <w:szCs w:val="24"/>
          <w:lang w:val="it-IT"/>
        </w:rPr>
        <w:t xml:space="preserve"> u kko</w:t>
      </w:r>
      <w:r w:rsidR="00357A8E">
        <w:rPr>
          <w:sz w:val="24"/>
          <w:szCs w:val="24"/>
          <w:lang w:val="it-IT"/>
        </w:rPr>
        <w:t>rr</w:t>
      </w:r>
      <w:r w:rsidR="00C50524">
        <w:rPr>
          <w:sz w:val="24"/>
          <w:szCs w:val="24"/>
          <w:lang w:val="it-IT"/>
        </w:rPr>
        <w:t>abora</w:t>
      </w:r>
      <w:r>
        <w:rPr>
          <w:sz w:val="24"/>
          <w:szCs w:val="24"/>
          <w:lang w:val="it-IT"/>
        </w:rPr>
        <w:t>t</w:t>
      </w:r>
      <w:r w:rsidR="006120BD">
        <w:rPr>
          <w:sz w:val="24"/>
          <w:szCs w:val="24"/>
          <w:lang w:val="it-IT"/>
        </w:rPr>
        <w:t xml:space="preserve"> </w:t>
      </w:r>
      <w:r w:rsidR="00C50524">
        <w:rPr>
          <w:sz w:val="24"/>
          <w:szCs w:val="24"/>
          <w:lang w:val="it-IT"/>
        </w:rPr>
        <w:t xml:space="preserve">dak li </w:t>
      </w:r>
      <w:r>
        <w:rPr>
          <w:sz w:val="24"/>
          <w:szCs w:val="24"/>
          <w:lang w:val="it-IT"/>
        </w:rPr>
        <w:t>xehed l-attur.</w:t>
      </w:r>
    </w:p>
    <w:p w14:paraId="07751F64" w14:textId="75816CCF" w:rsidR="00EF7034" w:rsidRDefault="00EF7034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</w:p>
    <w:p w14:paraId="01383F9B" w14:textId="77777777" w:rsidR="007D67A7" w:rsidRDefault="007D67A7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</w:p>
    <w:p w14:paraId="2E972C97" w14:textId="5A851C6E" w:rsidR="00D0635E" w:rsidRDefault="00D0635E" w:rsidP="00E3313C">
      <w:pPr>
        <w:spacing w:line="360" w:lineRule="auto"/>
        <w:contextualSpacing/>
        <w:rPr>
          <w:b/>
          <w:sz w:val="24"/>
          <w:szCs w:val="24"/>
        </w:rPr>
      </w:pPr>
      <w:proofErr w:type="spellStart"/>
      <w:r w:rsidRPr="00680CD7">
        <w:rPr>
          <w:b/>
          <w:sz w:val="24"/>
          <w:szCs w:val="24"/>
        </w:rPr>
        <w:t>Ikkonsidrat</w:t>
      </w:r>
      <w:proofErr w:type="spellEnd"/>
      <w:r w:rsidR="00C77DC4">
        <w:rPr>
          <w:b/>
          <w:sz w:val="24"/>
          <w:szCs w:val="24"/>
        </w:rPr>
        <w:t>:</w:t>
      </w:r>
    </w:p>
    <w:p w14:paraId="78966CE0" w14:textId="77777777" w:rsidR="00D0635E" w:rsidRDefault="00D0635E" w:rsidP="00E3313C">
      <w:pPr>
        <w:spacing w:line="360" w:lineRule="auto"/>
        <w:contextualSpacing/>
        <w:rPr>
          <w:b/>
          <w:sz w:val="24"/>
          <w:szCs w:val="24"/>
        </w:rPr>
      </w:pPr>
    </w:p>
    <w:p w14:paraId="3DDBCD47" w14:textId="77777777" w:rsidR="00D0635E" w:rsidRDefault="00D0635E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Rat l-Artikoli 66A u </w:t>
      </w:r>
      <w:r w:rsidRPr="001E4857">
        <w:rPr>
          <w:sz w:val="24"/>
          <w:szCs w:val="24"/>
          <w:lang w:val="it-IT"/>
        </w:rPr>
        <w:t>66B tal-Kapitolu 16 tal-Ligijiet ta’ Malta</w:t>
      </w:r>
      <w:r>
        <w:rPr>
          <w:sz w:val="24"/>
          <w:szCs w:val="24"/>
          <w:lang w:val="it-IT"/>
        </w:rPr>
        <w:t xml:space="preserve"> fejn inghad</w:t>
      </w:r>
      <w:r w:rsidRPr="001E4857">
        <w:rPr>
          <w:sz w:val="24"/>
          <w:szCs w:val="24"/>
          <w:lang w:val="it-IT"/>
        </w:rPr>
        <w:t>:</w:t>
      </w:r>
    </w:p>
    <w:p w14:paraId="345EF908" w14:textId="77777777" w:rsidR="00D0635E" w:rsidRPr="006C6C07" w:rsidRDefault="00D0635E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</w:p>
    <w:p w14:paraId="6AA72C3F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66A. (1) Kull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wieħed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u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waħda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mill-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ikollu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jedd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illi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jitlob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id-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proofErr w:type="gram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il-ħall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taż-żwieġ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skont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kif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inhu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maħsub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f’dan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is-Sub-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Titolu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. Ma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jkunx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meħtieg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illi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qabel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ma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mitlub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id-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ikunu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infirdu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minn</w:t>
      </w:r>
      <w:proofErr w:type="spellEnd"/>
      <w:proofErr w:type="gram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xulxin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b’kuntratt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b’sentenza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. </w:t>
      </w:r>
    </w:p>
    <w:p w14:paraId="2A596B98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43815F9D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(… </w:t>
      </w:r>
      <w:proofErr w:type="spellStart"/>
      <w:proofErr w:type="gram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omissis</w:t>
      </w:r>
      <w:proofErr w:type="spellEnd"/>
      <w:proofErr w:type="gram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)</w:t>
      </w:r>
    </w:p>
    <w:p w14:paraId="553DE91E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432510FF" w14:textId="67C6BD1C" w:rsid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66B.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Bla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ħsara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għad-dispożizzjonijiet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ġejjin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dan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artikolu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, id-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ma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jistax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jingħata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ħlief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b’talba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żewġ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persuni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miżżewġa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flimkien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proofErr w:type="gram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waħda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minnhom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kontra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oħra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u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sakemm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il-qorti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tkun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sodisfatta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li:</w:t>
      </w:r>
    </w:p>
    <w:p w14:paraId="4E51D30E" w14:textId="77777777" w:rsidR="00757256" w:rsidRPr="009E51D1" w:rsidRDefault="00757256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0009CC19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lastRenderedPageBreak/>
        <w:t>(a) fil-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każ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 t-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talba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tkun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qed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issir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miż-żewġ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konjuġi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flimkien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fid-data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jibdew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il-proċeduri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il-konjuġi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jkunu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għexu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mhux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flimkien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perjodu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ta’, </w:t>
      </w:r>
      <w:proofErr w:type="spellStart"/>
      <w:proofErr w:type="gram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proofErr w:type="gram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perjodi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jammontaw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, mill-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anqas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sitt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xhur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mis-sena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preċedenti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:</w:t>
      </w:r>
    </w:p>
    <w:p w14:paraId="12E79D2C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5A855C67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Iżda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fejn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it-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talba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tkun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qed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issir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minn</w:t>
      </w:r>
      <w:proofErr w:type="spellEnd"/>
      <w:proofErr w:type="gram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konjuġi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minnhom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kontra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ieħor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fid-data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jibdew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il-proċeduri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il-konjuġi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jkunu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għexu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mhux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flimkien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perjodu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perjodi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jammontaw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, mill-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anqas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sena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mis-sentejn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preċedenti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;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</w:p>
    <w:p w14:paraId="4936C47C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551CB458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(b) fid-data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jibdew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il-proċeduri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il-konjuġi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jkunu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separati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b’kuntratt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proofErr w:type="gram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b’sentenza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tal-qorti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; u</w:t>
      </w:r>
    </w:p>
    <w:p w14:paraId="493F7201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220568A2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(ċ) </w:t>
      </w:r>
      <w:proofErr w:type="gram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</w:t>
      </w:r>
      <w:proofErr w:type="gram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hemm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ebda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prospett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raġonevoli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rikonċiljazzjoni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bejn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; u</w:t>
      </w:r>
    </w:p>
    <w:p w14:paraId="448BC147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4082A400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(d)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u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kull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wild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tagħhom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qed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jirċievu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manteniment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adegwat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fejn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hu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dovut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skont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iċ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-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ċirkostanzi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partikolari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tagħhom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proofErr w:type="gram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kif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hemm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maħsub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fl-artikolu</w:t>
      </w:r>
      <w:proofErr w:type="spellEnd"/>
      <w:proofErr w:type="gram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57:</w:t>
      </w:r>
    </w:p>
    <w:p w14:paraId="6EDA5A5B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49C94467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Iżda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jistgħu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f’kull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żmien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jirrinunzjaw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għad-dritt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tagħhom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manteniment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:</w:t>
      </w:r>
    </w:p>
    <w:p w14:paraId="4951FA42" w14:textId="77777777" w:rsidR="009E51D1" w:rsidRP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726B9411" w14:textId="482B9723" w:rsidR="009E51D1" w:rsidRDefault="009E51D1" w:rsidP="00E3313C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Iżda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wkoll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għall-fini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dan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il-paragrafu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, 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manteniment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ordnat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mill-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qorti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b’sentenza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separazzjoni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proofErr w:type="gram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miftiehem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bejn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il-miżżewġin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f’kuntratt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ta’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separazzjoni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għandu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jiġi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meqjus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bħala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manteniment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adegwat</w:t>
      </w:r>
      <w:proofErr w:type="spellEnd"/>
      <w:r w:rsidR="002B1298">
        <w:rPr>
          <w:rFonts w:eastAsia="TimesNewRomanPS-BoldMT"/>
          <w:b/>
          <w:bCs/>
          <w:i/>
          <w:iCs/>
          <w:sz w:val="24"/>
          <w:szCs w:val="24"/>
          <w:lang w:val="en-GB"/>
        </w:rPr>
        <w:t>:</w:t>
      </w:r>
    </w:p>
    <w:p w14:paraId="4B51E624" w14:textId="77777777" w:rsidR="002B1298" w:rsidRPr="009E51D1" w:rsidRDefault="002B1298" w:rsidP="00E3313C">
      <w:pPr>
        <w:adjustRightInd w:val="0"/>
        <w:spacing w:line="360" w:lineRule="auto"/>
        <w:ind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</w:p>
    <w:p w14:paraId="4B9BC5E5" w14:textId="773BB317" w:rsidR="001334D7" w:rsidRPr="007D67A7" w:rsidRDefault="009E51D1" w:rsidP="007D67A7">
      <w:pPr>
        <w:adjustRightInd w:val="0"/>
        <w:spacing w:line="360" w:lineRule="auto"/>
        <w:ind w:left="1134" w:right="946"/>
        <w:contextualSpacing/>
        <w:jc w:val="both"/>
        <w:rPr>
          <w:rFonts w:eastAsia="TimesNewRomanPS-BoldMT"/>
          <w:b/>
          <w:bCs/>
          <w:i/>
          <w:iCs/>
          <w:sz w:val="24"/>
          <w:szCs w:val="24"/>
          <w:lang w:val="en-GB"/>
        </w:rPr>
      </w:pP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Iżda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wkoll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id-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ppronunzjat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bejn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persuni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miżżewġin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kienu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separati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b’kuntratt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proofErr w:type="gram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b’sentenza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ma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jġib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ebda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bidla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f’dak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ordnat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jew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miftiehem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bejniethom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ħlief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għall-effetti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tad-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divorzju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li 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joħorġu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 xml:space="preserve"> mil-</w:t>
      </w:r>
      <w:proofErr w:type="spellStart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liġi</w:t>
      </w:r>
      <w:proofErr w:type="spellEnd"/>
      <w:r w:rsidRPr="009E51D1">
        <w:rPr>
          <w:rFonts w:eastAsia="TimesNewRomanPS-BoldMT"/>
          <w:b/>
          <w:bCs/>
          <w:i/>
          <w:iCs/>
          <w:sz w:val="24"/>
          <w:szCs w:val="24"/>
          <w:lang w:val="en-GB"/>
        </w:rPr>
        <w:t>.</w:t>
      </w:r>
    </w:p>
    <w:p w14:paraId="64B76F3D" w14:textId="77777777" w:rsidR="00342A37" w:rsidRPr="0032352B" w:rsidRDefault="00342A37" w:rsidP="00E3313C">
      <w:pPr>
        <w:adjustRightInd w:val="0"/>
        <w:spacing w:line="360" w:lineRule="auto"/>
        <w:ind w:right="946"/>
        <w:contextualSpacing/>
        <w:jc w:val="both"/>
        <w:rPr>
          <w:rFonts w:eastAsia="TimesNewRomanPSMT"/>
          <w:b/>
          <w:i/>
          <w:sz w:val="24"/>
          <w:szCs w:val="24"/>
        </w:rPr>
      </w:pPr>
    </w:p>
    <w:p w14:paraId="68506926" w14:textId="77777777" w:rsidR="00D0635E" w:rsidRPr="00F00FFD" w:rsidRDefault="00D0635E" w:rsidP="00E3313C">
      <w:pPr>
        <w:spacing w:line="360" w:lineRule="auto"/>
        <w:contextualSpacing/>
        <w:rPr>
          <w:b/>
          <w:sz w:val="24"/>
          <w:szCs w:val="24"/>
        </w:rPr>
      </w:pPr>
      <w:proofErr w:type="spellStart"/>
      <w:r w:rsidRPr="00F00FFD">
        <w:rPr>
          <w:b/>
          <w:sz w:val="24"/>
          <w:szCs w:val="24"/>
        </w:rPr>
        <w:t>Ikkonsidrat</w:t>
      </w:r>
      <w:proofErr w:type="spellEnd"/>
      <w:r w:rsidRPr="00F00FFD">
        <w:rPr>
          <w:b/>
          <w:sz w:val="24"/>
          <w:szCs w:val="24"/>
        </w:rPr>
        <w:t>:</w:t>
      </w:r>
    </w:p>
    <w:p w14:paraId="3B716608" w14:textId="77777777" w:rsidR="00077ADC" w:rsidRPr="00F00FFD" w:rsidRDefault="00077ADC" w:rsidP="00E3313C">
      <w:pPr>
        <w:spacing w:line="360" w:lineRule="auto"/>
        <w:contextualSpacing/>
        <w:rPr>
          <w:b/>
          <w:sz w:val="24"/>
          <w:szCs w:val="24"/>
        </w:rPr>
      </w:pPr>
    </w:p>
    <w:p w14:paraId="173926B9" w14:textId="555A9C30" w:rsidR="00D0635E" w:rsidRPr="009004FB" w:rsidRDefault="00D0635E" w:rsidP="00E3313C">
      <w:pPr>
        <w:spacing w:line="360" w:lineRule="auto"/>
        <w:ind w:right="-106"/>
        <w:contextualSpacing/>
        <w:jc w:val="both"/>
        <w:rPr>
          <w:sz w:val="24"/>
          <w:szCs w:val="24"/>
        </w:rPr>
      </w:pPr>
      <w:proofErr w:type="spellStart"/>
      <w:r w:rsidRPr="00F00FFD">
        <w:rPr>
          <w:sz w:val="24"/>
          <w:szCs w:val="24"/>
        </w:rPr>
        <w:t>Jirrizulta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sodisfacentement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pprovat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illi</w:t>
      </w:r>
      <w:proofErr w:type="spellEnd"/>
      <w:r w:rsidRPr="00F00FFD">
        <w:rPr>
          <w:sz w:val="24"/>
          <w:szCs w:val="24"/>
        </w:rPr>
        <w:t xml:space="preserve"> l-</w:t>
      </w:r>
      <w:proofErr w:type="spellStart"/>
      <w:r w:rsidRPr="00F00FFD">
        <w:rPr>
          <w:sz w:val="24"/>
          <w:szCs w:val="24"/>
        </w:rPr>
        <w:t>partijiet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kienu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zzewgu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="00285491">
        <w:rPr>
          <w:sz w:val="24"/>
          <w:szCs w:val="24"/>
        </w:rPr>
        <w:t>nhar</w:t>
      </w:r>
      <w:proofErr w:type="spellEnd"/>
      <w:r w:rsidR="00285491">
        <w:rPr>
          <w:sz w:val="24"/>
          <w:szCs w:val="24"/>
        </w:rPr>
        <w:t xml:space="preserve"> </w:t>
      </w:r>
      <w:r w:rsidR="001257BC">
        <w:rPr>
          <w:sz w:val="24"/>
          <w:szCs w:val="24"/>
        </w:rPr>
        <w:t xml:space="preserve">is-26 ta’ </w:t>
      </w:r>
      <w:proofErr w:type="spellStart"/>
      <w:r w:rsidR="001257BC">
        <w:rPr>
          <w:sz w:val="24"/>
          <w:szCs w:val="24"/>
        </w:rPr>
        <w:t>Gunju</w:t>
      </w:r>
      <w:proofErr w:type="spellEnd"/>
      <w:r w:rsidR="001257BC">
        <w:rPr>
          <w:sz w:val="24"/>
          <w:szCs w:val="24"/>
        </w:rPr>
        <w:t xml:space="preserve"> 2015</w:t>
      </w:r>
      <w:r w:rsidR="00F47662">
        <w:rPr>
          <w:sz w:val="24"/>
          <w:szCs w:val="24"/>
        </w:rPr>
        <w:t xml:space="preserve"> </w:t>
      </w:r>
      <w:r w:rsidR="00F54FB0">
        <w:rPr>
          <w:sz w:val="24"/>
          <w:szCs w:val="24"/>
        </w:rPr>
        <w:t>l</w:t>
      </w:r>
      <w:proofErr w:type="spellStart"/>
      <w:r w:rsidR="00F00FFD">
        <w:rPr>
          <w:sz w:val="24"/>
          <w:szCs w:val="24"/>
          <w:lang w:val="en-GB"/>
        </w:rPr>
        <w:t>iema</w:t>
      </w:r>
      <w:proofErr w:type="spellEnd"/>
      <w:r w:rsidR="00F00FFD">
        <w:rPr>
          <w:sz w:val="24"/>
          <w:szCs w:val="24"/>
          <w:lang w:val="en-GB"/>
        </w:rPr>
        <w:t xml:space="preserve"> </w:t>
      </w:r>
      <w:proofErr w:type="spellStart"/>
      <w:r w:rsidR="00F00FFD">
        <w:rPr>
          <w:sz w:val="24"/>
          <w:szCs w:val="24"/>
          <w:lang w:val="en-GB"/>
        </w:rPr>
        <w:t>zwieg</w:t>
      </w:r>
      <w:proofErr w:type="spellEnd"/>
      <w:r w:rsidR="00F00FFD">
        <w:rPr>
          <w:sz w:val="24"/>
          <w:szCs w:val="24"/>
          <w:lang w:val="en-GB"/>
        </w:rPr>
        <w:t xml:space="preserve"> </w:t>
      </w:r>
      <w:proofErr w:type="spellStart"/>
      <w:r w:rsidR="00F00FFD">
        <w:rPr>
          <w:sz w:val="24"/>
          <w:szCs w:val="24"/>
          <w:lang w:val="en-GB"/>
        </w:rPr>
        <w:t>jgib</w:t>
      </w:r>
      <w:proofErr w:type="spellEnd"/>
      <w:r w:rsidR="00F00FFD">
        <w:rPr>
          <w:sz w:val="24"/>
          <w:szCs w:val="24"/>
          <w:lang w:val="en-GB"/>
        </w:rPr>
        <w:t xml:space="preserve"> </w:t>
      </w:r>
      <w:proofErr w:type="spellStart"/>
      <w:r w:rsidR="00F00FFD">
        <w:rPr>
          <w:sz w:val="24"/>
          <w:szCs w:val="24"/>
          <w:lang w:val="en-GB"/>
        </w:rPr>
        <w:t>certifikat</w:t>
      </w:r>
      <w:proofErr w:type="spellEnd"/>
      <w:r w:rsidR="00F00FFD">
        <w:rPr>
          <w:sz w:val="24"/>
          <w:szCs w:val="24"/>
          <w:lang w:val="en-GB"/>
        </w:rPr>
        <w:t xml:space="preserve"> </w:t>
      </w:r>
      <w:proofErr w:type="spellStart"/>
      <w:r w:rsidR="00F00FFD">
        <w:rPr>
          <w:sz w:val="24"/>
          <w:szCs w:val="24"/>
          <w:lang w:val="en-GB"/>
        </w:rPr>
        <w:t>numru</w:t>
      </w:r>
      <w:proofErr w:type="spellEnd"/>
      <w:r w:rsidR="00F00FFD">
        <w:rPr>
          <w:sz w:val="24"/>
          <w:szCs w:val="24"/>
          <w:lang w:val="en-GB"/>
        </w:rPr>
        <w:t xml:space="preserve"> </w:t>
      </w:r>
      <w:r w:rsidR="006F5828">
        <w:rPr>
          <w:sz w:val="24"/>
          <w:szCs w:val="24"/>
          <w:lang w:val="en-GB"/>
        </w:rPr>
        <w:t>1644/2015</w:t>
      </w:r>
      <w:r w:rsidR="00F00FFD">
        <w:rPr>
          <w:sz w:val="24"/>
          <w:szCs w:val="24"/>
          <w:lang w:val="en-GB"/>
        </w:rPr>
        <w:t xml:space="preserve"> (</w:t>
      </w:r>
      <w:r w:rsidR="0017147A" w:rsidRPr="00F00FFD">
        <w:rPr>
          <w:sz w:val="24"/>
          <w:szCs w:val="24"/>
        </w:rPr>
        <w:t>Vid</w:t>
      </w:r>
      <w:r w:rsidR="00091FEC">
        <w:rPr>
          <w:sz w:val="24"/>
          <w:szCs w:val="24"/>
        </w:rPr>
        <w:t>e</w:t>
      </w:r>
      <w:r w:rsidR="006F5828">
        <w:rPr>
          <w:sz w:val="24"/>
          <w:szCs w:val="24"/>
        </w:rPr>
        <w:t xml:space="preserve"> </w:t>
      </w:r>
      <w:proofErr w:type="spellStart"/>
      <w:r w:rsidR="006F5828">
        <w:rPr>
          <w:sz w:val="24"/>
          <w:szCs w:val="24"/>
        </w:rPr>
        <w:t>Dok</w:t>
      </w:r>
      <w:proofErr w:type="spellEnd"/>
      <w:r w:rsidR="006F5828">
        <w:rPr>
          <w:sz w:val="24"/>
          <w:szCs w:val="24"/>
        </w:rPr>
        <w:t xml:space="preserve"> A</w:t>
      </w:r>
      <w:r w:rsidR="00FE23DE">
        <w:rPr>
          <w:sz w:val="24"/>
          <w:szCs w:val="24"/>
        </w:rPr>
        <w:t xml:space="preserve"> </w:t>
      </w:r>
      <w:proofErr w:type="spellStart"/>
      <w:r w:rsidR="00F54FB0">
        <w:rPr>
          <w:sz w:val="24"/>
          <w:szCs w:val="24"/>
        </w:rPr>
        <w:t>certifikat</w:t>
      </w:r>
      <w:proofErr w:type="spellEnd"/>
      <w:r w:rsidR="00F54FB0">
        <w:rPr>
          <w:sz w:val="24"/>
          <w:szCs w:val="24"/>
        </w:rPr>
        <w:t xml:space="preserve"> </w:t>
      </w:r>
      <w:proofErr w:type="spellStart"/>
      <w:r w:rsidR="00F54FB0">
        <w:rPr>
          <w:sz w:val="24"/>
          <w:szCs w:val="24"/>
        </w:rPr>
        <w:t>taz-zwieg</w:t>
      </w:r>
      <w:proofErr w:type="spellEnd"/>
      <w:r w:rsidR="002B1298">
        <w:rPr>
          <w:sz w:val="24"/>
          <w:szCs w:val="24"/>
        </w:rPr>
        <w:t xml:space="preserve">, </w:t>
      </w:r>
      <w:proofErr w:type="spellStart"/>
      <w:r w:rsidR="002B1298">
        <w:rPr>
          <w:sz w:val="24"/>
          <w:szCs w:val="24"/>
        </w:rPr>
        <w:t>fol</w:t>
      </w:r>
      <w:proofErr w:type="spellEnd"/>
      <w:r w:rsidR="002B1298">
        <w:rPr>
          <w:sz w:val="24"/>
          <w:szCs w:val="24"/>
        </w:rPr>
        <w:t xml:space="preserve"> </w:t>
      </w:r>
      <w:r w:rsidR="006F5828">
        <w:rPr>
          <w:sz w:val="24"/>
          <w:szCs w:val="24"/>
        </w:rPr>
        <w:t>3</w:t>
      </w:r>
      <w:r w:rsidR="0017147A" w:rsidRPr="00F00FFD">
        <w:rPr>
          <w:sz w:val="24"/>
          <w:szCs w:val="24"/>
        </w:rPr>
        <w:t>)</w:t>
      </w:r>
      <w:r w:rsidR="00F00FFD">
        <w:rPr>
          <w:sz w:val="24"/>
          <w:szCs w:val="24"/>
        </w:rPr>
        <w:t>.</w:t>
      </w:r>
      <w:r w:rsidRPr="00F00FFD">
        <w:rPr>
          <w:sz w:val="24"/>
          <w:szCs w:val="24"/>
        </w:rPr>
        <w:t xml:space="preserve"> </w:t>
      </w:r>
      <w:proofErr w:type="spellStart"/>
      <w:r w:rsidR="00E3313C">
        <w:rPr>
          <w:sz w:val="24"/>
          <w:szCs w:val="24"/>
        </w:rPr>
        <w:t>Minn</w:t>
      </w:r>
      <w:proofErr w:type="spellEnd"/>
      <w:r w:rsidR="00E3313C">
        <w:rPr>
          <w:sz w:val="24"/>
          <w:szCs w:val="24"/>
        </w:rPr>
        <w:t xml:space="preserve"> </w:t>
      </w:r>
      <w:proofErr w:type="spellStart"/>
      <w:r w:rsidR="00E3313C">
        <w:rPr>
          <w:sz w:val="24"/>
          <w:szCs w:val="24"/>
        </w:rPr>
        <w:t>dan</w:t>
      </w:r>
      <w:proofErr w:type="spellEnd"/>
      <w:r w:rsidR="00E3313C">
        <w:rPr>
          <w:sz w:val="24"/>
          <w:szCs w:val="24"/>
        </w:rPr>
        <w:t xml:space="preserve"> </w:t>
      </w:r>
      <w:proofErr w:type="spellStart"/>
      <w:r w:rsidR="00E3313C">
        <w:rPr>
          <w:sz w:val="24"/>
          <w:szCs w:val="24"/>
        </w:rPr>
        <w:t>iz-zwi</w:t>
      </w:r>
      <w:r w:rsidR="00F643F4">
        <w:rPr>
          <w:sz w:val="24"/>
          <w:szCs w:val="24"/>
        </w:rPr>
        <w:t>e</w:t>
      </w:r>
      <w:r w:rsidR="00E3313C">
        <w:rPr>
          <w:sz w:val="24"/>
          <w:szCs w:val="24"/>
        </w:rPr>
        <w:t>g</w:t>
      </w:r>
      <w:proofErr w:type="spellEnd"/>
      <w:r w:rsidR="00E3313C">
        <w:rPr>
          <w:sz w:val="24"/>
          <w:szCs w:val="24"/>
        </w:rPr>
        <w:t xml:space="preserve"> </w:t>
      </w:r>
      <w:r w:rsidR="00E3313C">
        <w:rPr>
          <w:sz w:val="24"/>
          <w:szCs w:val="24"/>
        </w:rPr>
        <w:lastRenderedPageBreak/>
        <w:t xml:space="preserve">ma </w:t>
      </w:r>
      <w:proofErr w:type="spellStart"/>
      <w:r w:rsidR="00D76A5C">
        <w:rPr>
          <w:sz w:val="24"/>
          <w:szCs w:val="24"/>
        </w:rPr>
        <w:t>twieldu</w:t>
      </w:r>
      <w:r w:rsidR="00F643F4">
        <w:rPr>
          <w:sz w:val="24"/>
          <w:szCs w:val="24"/>
        </w:rPr>
        <w:t>x</w:t>
      </w:r>
      <w:proofErr w:type="spellEnd"/>
      <w:r w:rsidR="00F643F4">
        <w:rPr>
          <w:sz w:val="24"/>
          <w:szCs w:val="24"/>
        </w:rPr>
        <w:t xml:space="preserve"> </w:t>
      </w:r>
      <w:proofErr w:type="spellStart"/>
      <w:r w:rsidR="00F643F4">
        <w:rPr>
          <w:sz w:val="24"/>
          <w:szCs w:val="24"/>
        </w:rPr>
        <w:t>tfal</w:t>
      </w:r>
      <w:proofErr w:type="spellEnd"/>
      <w:r w:rsidR="00F643F4">
        <w:rPr>
          <w:sz w:val="24"/>
          <w:szCs w:val="24"/>
        </w:rPr>
        <w:t>.</w:t>
      </w:r>
    </w:p>
    <w:p w14:paraId="7FE20B68" w14:textId="77777777" w:rsidR="00077ADC" w:rsidRPr="00C675A0" w:rsidRDefault="00077ADC" w:rsidP="00E3313C">
      <w:pPr>
        <w:spacing w:line="360" w:lineRule="auto"/>
        <w:contextualSpacing/>
        <w:jc w:val="both"/>
        <w:rPr>
          <w:sz w:val="24"/>
          <w:szCs w:val="24"/>
          <w:highlight w:val="yellow"/>
        </w:rPr>
      </w:pPr>
    </w:p>
    <w:p w14:paraId="068F4002" w14:textId="33C2A4CC" w:rsidR="00D0635E" w:rsidRPr="00F00FFD" w:rsidRDefault="00D0635E" w:rsidP="00E3313C">
      <w:p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F00FFD">
        <w:rPr>
          <w:sz w:val="24"/>
          <w:szCs w:val="24"/>
        </w:rPr>
        <w:t>Jinsab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stabbilit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ukoll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illi</w:t>
      </w:r>
      <w:proofErr w:type="spellEnd"/>
      <w:r w:rsidRPr="00F00FFD">
        <w:rPr>
          <w:sz w:val="24"/>
          <w:szCs w:val="24"/>
        </w:rPr>
        <w:t xml:space="preserve"> l-</w:t>
      </w:r>
      <w:proofErr w:type="spellStart"/>
      <w:r w:rsidRPr="00F00FFD">
        <w:rPr>
          <w:sz w:val="24"/>
          <w:szCs w:val="24"/>
        </w:rPr>
        <w:t>partijiet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isseparaw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legalment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permezz</w:t>
      </w:r>
      <w:proofErr w:type="spellEnd"/>
      <w:r w:rsidRPr="00F00FFD">
        <w:rPr>
          <w:sz w:val="24"/>
          <w:szCs w:val="24"/>
        </w:rPr>
        <w:t xml:space="preserve"> ta’ </w:t>
      </w:r>
      <w:proofErr w:type="spellStart"/>
      <w:r w:rsidR="00EF7034">
        <w:rPr>
          <w:sz w:val="24"/>
          <w:szCs w:val="24"/>
        </w:rPr>
        <w:t>kuntratt</w:t>
      </w:r>
      <w:proofErr w:type="spellEnd"/>
      <w:r w:rsidR="00EF7034">
        <w:rPr>
          <w:sz w:val="24"/>
          <w:szCs w:val="24"/>
        </w:rPr>
        <w:t xml:space="preserve"> </w:t>
      </w:r>
      <w:proofErr w:type="spellStart"/>
      <w:r w:rsidR="00EF7034">
        <w:rPr>
          <w:sz w:val="24"/>
          <w:szCs w:val="24"/>
        </w:rPr>
        <w:t>ppubblikat</w:t>
      </w:r>
      <w:proofErr w:type="spellEnd"/>
      <w:r w:rsidR="00EF7034">
        <w:rPr>
          <w:sz w:val="24"/>
          <w:szCs w:val="24"/>
        </w:rPr>
        <w:t xml:space="preserve"> </w:t>
      </w:r>
      <w:proofErr w:type="spellStart"/>
      <w:r w:rsidR="00EF7034">
        <w:rPr>
          <w:sz w:val="24"/>
          <w:szCs w:val="24"/>
        </w:rPr>
        <w:t>fl-atti</w:t>
      </w:r>
      <w:proofErr w:type="spellEnd"/>
      <w:r w:rsidR="00EF7034">
        <w:rPr>
          <w:sz w:val="24"/>
          <w:szCs w:val="24"/>
        </w:rPr>
        <w:t xml:space="preserve"> tan-</w:t>
      </w:r>
      <w:proofErr w:type="spellStart"/>
      <w:r w:rsidR="00EF7034">
        <w:rPr>
          <w:sz w:val="24"/>
          <w:szCs w:val="24"/>
        </w:rPr>
        <w:t>Nutar</w:t>
      </w:r>
      <w:proofErr w:type="spellEnd"/>
      <w:r w:rsidR="00EF7034">
        <w:rPr>
          <w:sz w:val="24"/>
          <w:szCs w:val="24"/>
        </w:rPr>
        <w:t xml:space="preserve"> </w:t>
      </w:r>
      <w:r w:rsidR="00FE23DE">
        <w:rPr>
          <w:sz w:val="24"/>
          <w:szCs w:val="24"/>
        </w:rPr>
        <w:t xml:space="preserve">Dr. </w:t>
      </w:r>
      <w:r w:rsidR="006F5828">
        <w:rPr>
          <w:sz w:val="24"/>
          <w:szCs w:val="24"/>
        </w:rPr>
        <w:t>Luke Caruana</w:t>
      </w:r>
      <w:r w:rsidR="00091FEC">
        <w:rPr>
          <w:sz w:val="24"/>
          <w:szCs w:val="24"/>
        </w:rPr>
        <w:t xml:space="preserve"> </w:t>
      </w:r>
      <w:proofErr w:type="spellStart"/>
      <w:r w:rsidR="00684100">
        <w:rPr>
          <w:sz w:val="24"/>
          <w:szCs w:val="24"/>
        </w:rPr>
        <w:t>nhar</w:t>
      </w:r>
      <w:proofErr w:type="spellEnd"/>
      <w:r w:rsidR="00684100">
        <w:rPr>
          <w:sz w:val="24"/>
          <w:szCs w:val="24"/>
        </w:rPr>
        <w:t xml:space="preserve"> </w:t>
      </w:r>
      <w:r w:rsidR="00F643F4">
        <w:rPr>
          <w:sz w:val="24"/>
          <w:szCs w:val="24"/>
        </w:rPr>
        <w:t>it-</w:t>
      </w:r>
      <w:r w:rsidR="006F5828">
        <w:rPr>
          <w:sz w:val="24"/>
          <w:szCs w:val="24"/>
        </w:rPr>
        <w:t xml:space="preserve">18 ta’ </w:t>
      </w:r>
      <w:proofErr w:type="spellStart"/>
      <w:r w:rsidR="006F5828">
        <w:rPr>
          <w:sz w:val="24"/>
          <w:szCs w:val="24"/>
        </w:rPr>
        <w:t>Frar</w:t>
      </w:r>
      <w:proofErr w:type="spellEnd"/>
      <w:r w:rsidR="006F5828">
        <w:rPr>
          <w:sz w:val="24"/>
          <w:szCs w:val="24"/>
        </w:rPr>
        <w:t xml:space="preserve"> 2021</w:t>
      </w:r>
      <w:r w:rsidR="00E3313C">
        <w:rPr>
          <w:sz w:val="24"/>
          <w:szCs w:val="24"/>
        </w:rPr>
        <w:t xml:space="preserve"> </w:t>
      </w:r>
      <w:r w:rsidR="00C50524">
        <w:rPr>
          <w:sz w:val="24"/>
          <w:szCs w:val="24"/>
        </w:rPr>
        <w:t>(</w:t>
      </w:r>
      <w:r w:rsidRPr="00F00FFD">
        <w:rPr>
          <w:sz w:val="24"/>
          <w:szCs w:val="24"/>
        </w:rPr>
        <w:t xml:space="preserve">vide </w:t>
      </w:r>
      <w:proofErr w:type="spellStart"/>
      <w:r w:rsidR="00091FEC">
        <w:rPr>
          <w:sz w:val="24"/>
          <w:szCs w:val="24"/>
        </w:rPr>
        <w:t>kuntratt</w:t>
      </w:r>
      <w:proofErr w:type="spellEnd"/>
      <w:r w:rsidR="00091FEC">
        <w:rPr>
          <w:sz w:val="24"/>
          <w:szCs w:val="24"/>
        </w:rPr>
        <w:t xml:space="preserve"> ta’ </w:t>
      </w:r>
      <w:proofErr w:type="spellStart"/>
      <w:r w:rsidR="00091FEC">
        <w:rPr>
          <w:sz w:val="24"/>
          <w:szCs w:val="24"/>
        </w:rPr>
        <w:t>separazzjoni</w:t>
      </w:r>
      <w:proofErr w:type="spellEnd"/>
      <w:r w:rsidR="00E3313C">
        <w:rPr>
          <w:sz w:val="24"/>
          <w:szCs w:val="24"/>
        </w:rPr>
        <w:t xml:space="preserve"> </w:t>
      </w:r>
      <w:proofErr w:type="spellStart"/>
      <w:r w:rsidR="00091FEC">
        <w:rPr>
          <w:sz w:val="24"/>
          <w:szCs w:val="24"/>
        </w:rPr>
        <w:t>fol</w:t>
      </w:r>
      <w:proofErr w:type="spellEnd"/>
      <w:r w:rsidR="00091FEC">
        <w:rPr>
          <w:sz w:val="24"/>
          <w:szCs w:val="24"/>
        </w:rPr>
        <w:t xml:space="preserve"> </w:t>
      </w:r>
      <w:r w:rsidR="006F5828">
        <w:rPr>
          <w:sz w:val="24"/>
          <w:szCs w:val="24"/>
        </w:rPr>
        <w:t>4</w:t>
      </w:r>
      <w:r w:rsidR="006720D0">
        <w:rPr>
          <w:sz w:val="24"/>
          <w:szCs w:val="24"/>
        </w:rPr>
        <w:t xml:space="preserve"> </w:t>
      </w:r>
      <w:proofErr w:type="gramStart"/>
      <w:r w:rsidR="00684100">
        <w:rPr>
          <w:sz w:val="24"/>
          <w:szCs w:val="24"/>
        </w:rPr>
        <w:t>et</w:t>
      </w:r>
      <w:proofErr w:type="gramEnd"/>
      <w:r w:rsidRPr="00F00FFD">
        <w:rPr>
          <w:sz w:val="24"/>
          <w:szCs w:val="24"/>
        </w:rPr>
        <w:t xml:space="preserve"> seqq.)</w:t>
      </w:r>
      <w:r w:rsidR="008D54AB">
        <w:rPr>
          <w:sz w:val="24"/>
          <w:szCs w:val="24"/>
        </w:rPr>
        <w:t xml:space="preserve">. </w:t>
      </w:r>
      <w:proofErr w:type="spellStart"/>
      <w:r w:rsidR="00782EC2" w:rsidRPr="00F54FB0">
        <w:rPr>
          <w:sz w:val="24"/>
          <w:szCs w:val="24"/>
        </w:rPr>
        <w:t>G</w:t>
      </w:r>
      <w:r w:rsidR="00CC60BF" w:rsidRPr="00F54FB0">
        <w:rPr>
          <w:sz w:val="24"/>
          <w:szCs w:val="24"/>
        </w:rPr>
        <w:t>halhekk</w:t>
      </w:r>
      <w:proofErr w:type="spellEnd"/>
      <w:r w:rsidR="00CC60BF" w:rsidRPr="00F54FB0">
        <w:rPr>
          <w:sz w:val="24"/>
          <w:szCs w:val="24"/>
        </w:rPr>
        <w:t xml:space="preserve"> </w:t>
      </w:r>
      <w:proofErr w:type="spellStart"/>
      <w:r w:rsidR="00CC60BF" w:rsidRPr="00F54FB0">
        <w:rPr>
          <w:sz w:val="24"/>
          <w:szCs w:val="24"/>
        </w:rPr>
        <w:t>jirrizulta</w:t>
      </w:r>
      <w:proofErr w:type="spellEnd"/>
      <w:r w:rsidR="00CC60BF" w:rsidRPr="00F54FB0">
        <w:rPr>
          <w:sz w:val="24"/>
          <w:szCs w:val="24"/>
        </w:rPr>
        <w:t xml:space="preserve"> </w:t>
      </w:r>
      <w:proofErr w:type="spellStart"/>
      <w:r w:rsidR="00CC60BF" w:rsidRPr="00F54FB0">
        <w:rPr>
          <w:sz w:val="24"/>
          <w:szCs w:val="24"/>
        </w:rPr>
        <w:t>illi</w:t>
      </w:r>
      <w:proofErr w:type="spellEnd"/>
      <w:r w:rsidR="00CC60BF" w:rsidRPr="00F54FB0">
        <w:rPr>
          <w:sz w:val="24"/>
          <w:szCs w:val="24"/>
        </w:rPr>
        <w:t xml:space="preserve"> </w:t>
      </w:r>
      <w:r w:rsidR="008D54AB" w:rsidRPr="00F54FB0">
        <w:rPr>
          <w:sz w:val="24"/>
          <w:szCs w:val="24"/>
        </w:rPr>
        <w:t>l-</w:t>
      </w:r>
      <w:proofErr w:type="spellStart"/>
      <w:r w:rsidR="008D54AB" w:rsidRPr="00F54FB0">
        <w:rPr>
          <w:sz w:val="24"/>
          <w:szCs w:val="24"/>
        </w:rPr>
        <w:t>kontendenti</w:t>
      </w:r>
      <w:proofErr w:type="spellEnd"/>
      <w:r w:rsidR="008D54AB" w:rsidRPr="00F54FB0">
        <w:rPr>
          <w:sz w:val="24"/>
          <w:szCs w:val="24"/>
        </w:rPr>
        <w:t xml:space="preserve"> </w:t>
      </w:r>
      <w:proofErr w:type="spellStart"/>
      <w:r w:rsidR="00CC60BF" w:rsidRPr="00F54FB0">
        <w:rPr>
          <w:sz w:val="24"/>
          <w:szCs w:val="24"/>
        </w:rPr>
        <w:t>ilhom</w:t>
      </w:r>
      <w:proofErr w:type="spellEnd"/>
      <w:r w:rsidR="00CC60BF" w:rsidRPr="00F54FB0">
        <w:rPr>
          <w:sz w:val="24"/>
          <w:szCs w:val="24"/>
        </w:rPr>
        <w:t xml:space="preserve"> </w:t>
      </w:r>
      <w:proofErr w:type="spellStart"/>
      <w:r w:rsidR="00CC60BF" w:rsidRPr="00F54FB0">
        <w:rPr>
          <w:sz w:val="24"/>
          <w:szCs w:val="24"/>
        </w:rPr>
        <w:t>legalment</w:t>
      </w:r>
      <w:proofErr w:type="spellEnd"/>
      <w:r w:rsidR="00CC60BF" w:rsidRPr="00F54FB0">
        <w:rPr>
          <w:sz w:val="24"/>
          <w:szCs w:val="24"/>
        </w:rPr>
        <w:t xml:space="preserve"> </w:t>
      </w:r>
      <w:proofErr w:type="spellStart"/>
      <w:r w:rsidR="008D54AB" w:rsidRPr="00F54FB0">
        <w:rPr>
          <w:sz w:val="24"/>
          <w:szCs w:val="24"/>
        </w:rPr>
        <w:t>separati</w:t>
      </w:r>
      <w:proofErr w:type="spellEnd"/>
      <w:r w:rsidR="008D54AB" w:rsidRPr="00F54FB0">
        <w:rPr>
          <w:sz w:val="24"/>
          <w:szCs w:val="24"/>
        </w:rPr>
        <w:t xml:space="preserve"> </w:t>
      </w:r>
      <w:proofErr w:type="spellStart"/>
      <w:r w:rsidR="00914B1A">
        <w:rPr>
          <w:sz w:val="24"/>
          <w:szCs w:val="24"/>
        </w:rPr>
        <w:t>ghal</w:t>
      </w:r>
      <w:proofErr w:type="spellEnd"/>
      <w:r w:rsidR="00914B1A">
        <w:rPr>
          <w:sz w:val="24"/>
          <w:szCs w:val="24"/>
        </w:rPr>
        <w:t xml:space="preserve"> </w:t>
      </w:r>
      <w:proofErr w:type="spellStart"/>
      <w:r w:rsidR="00E93062">
        <w:rPr>
          <w:sz w:val="24"/>
          <w:szCs w:val="24"/>
        </w:rPr>
        <w:t>terminu</w:t>
      </w:r>
      <w:proofErr w:type="spellEnd"/>
      <w:r w:rsidR="00E93062">
        <w:rPr>
          <w:sz w:val="24"/>
          <w:szCs w:val="24"/>
        </w:rPr>
        <w:t xml:space="preserve"> ta’ </w:t>
      </w:r>
      <w:proofErr w:type="spellStart"/>
      <w:r w:rsidR="00E93062">
        <w:rPr>
          <w:sz w:val="24"/>
          <w:szCs w:val="24"/>
        </w:rPr>
        <w:t>zmien</w:t>
      </w:r>
      <w:proofErr w:type="spellEnd"/>
      <w:r w:rsidR="00E93062">
        <w:rPr>
          <w:sz w:val="24"/>
          <w:szCs w:val="24"/>
        </w:rPr>
        <w:t xml:space="preserve"> li </w:t>
      </w:r>
      <w:proofErr w:type="spellStart"/>
      <w:r w:rsidR="00E93062">
        <w:rPr>
          <w:sz w:val="24"/>
          <w:szCs w:val="24"/>
        </w:rPr>
        <w:t>jeccedi</w:t>
      </w:r>
      <w:proofErr w:type="spellEnd"/>
      <w:r w:rsidR="00914B1A">
        <w:rPr>
          <w:sz w:val="24"/>
          <w:szCs w:val="24"/>
        </w:rPr>
        <w:t xml:space="preserve"> </w:t>
      </w:r>
      <w:proofErr w:type="spellStart"/>
      <w:r w:rsidR="00914B1A">
        <w:rPr>
          <w:sz w:val="24"/>
          <w:szCs w:val="24"/>
        </w:rPr>
        <w:t>dak</w:t>
      </w:r>
      <w:proofErr w:type="spellEnd"/>
      <w:r w:rsidR="00914B1A">
        <w:rPr>
          <w:sz w:val="24"/>
          <w:szCs w:val="24"/>
        </w:rPr>
        <w:t xml:space="preserve"> </w:t>
      </w:r>
      <w:proofErr w:type="spellStart"/>
      <w:r w:rsidR="00CC60BF" w:rsidRPr="00F54FB0">
        <w:rPr>
          <w:sz w:val="24"/>
          <w:szCs w:val="24"/>
        </w:rPr>
        <w:t>rikjest</w:t>
      </w:r>
      <w:proofErr w:type="spellEnd"/>
      <w:r w:rsidR="00CC60BF" w:rsidRPr="00F54FB0">
        <w:rPr>
          <w:sz w:val="24"/>
          <w:szCs w:val="24"/>
        </w:rPr>
        <w:t xml:space="preserve"> mill-</w:t>
      </w:r>
      <w:proofErr w:type="spellStart"/>
      <w:r w:rsidR="00CC60BF" w:rsidRPr="00F54FB0">
        <w:rPr>
          <w:sz w:val="24"/>
          <w:szCs w:val="24"/>
        </w:rPr>
        <w:t>ligi</w:t>
      </w:r>
      <w:proofErr w:type="spellEnd"/>
      <w:r w:rsidR="00CC60BF" w:rsidRPr="00F54FB0">
        <w:rPr>
          <w:sz w:val="24"/>
          <w:szCs w:val="24"/>
        </w:rPr>
        <w:t>.</w:t>
      </w:r>
      <w:r w:rsidR="00EF7034">
        <w:rPr>
          <w:sz w:val="24"/>
          <w:szCs w:val="24"/>
        </w:rPr>
        <w:t xml:space="preserve"> </w:t>
      </w:r>
    </w:p>
    <w:p w14:paraId="2F723A25" w14:textId="77777777" w:rsidR="00077ADC" w:rsidRPr="00F00FFD" w:rsidRDefault="00077ADC" w:rsidP="00E3313C">
      <w:pPr>
        <w:spacing w:line="360" w:lineRule="auto"/>
        <w:contextualSpacing/>
        <w:jc w:val="both"/>
        <w:rPr>
          <w:sz w:val="24"/>
          <w:szCs w:val="24"/>
        </w:rPr>
      </w:pPr>
    </w:p>
    <w:p w14:paraId="5939576A" w14:textId="14075246" w:rsidR="00D0635E" w:rsidRDefault="00FF3967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  <w:r w:rsidRPr="00F00FFD">
        <w:rPr>
          <w:sz w:val="24"/>
          <w:szCs w:val="24"/>
          <w:lang w:val="it-IT"/>
        </w:rPr>
        <w:t xml:space="preserve">Jirriżulta ukoll illi </w:t>
      </w:r>
      <w:r w:rsidR="00C77DC4" w:rsidRPr="00F00FFD">
        <w:rPr>
          <w:sz w:val="24"/>
          <w:szCs w:val="24"/>
          <w:lang w:val="it-IT"/>
        </w:rPr>
        <w:t xml:space="preserve">ma hemmx </w:t>
      </w:r>
      <w:r w:rsidRPr="00F00FFD">
        <w:rPr>
          <w:sz w:val="24"/>
          <w:szCs w:val="24"/>
          <w:lang w:val="it-IT"/>
        </w:rPr>
        <w:t>pendenzi ta’ manteniment</w:t>
      </w:r>
      <w:r w:rsidR="00C77DC4" w:rsidRPr="00F00FFD">
        <w:rPr>
          <w:sz w:val="24"/>
          <w:szCs w:val="24"/>
          <w:lang w:val="it-IT"/>
        </w:rPr>
        <w:t>.</w:t>
      </w:r>
    </w:p>
    <w:p w14:paraId="715BB126" w14:textId="77777777" w:rsidR="000A435C" w:rsidRDefault="000A435C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</w:p>
    <w:p w14:paraId="77EBFF66" w14:textId="359FA2EC" w:rsidR="000A435C" w:rsidRDefault="000A435C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Inol</w:t>
      </w:r>
      <w:r w:rsidR="007D2D2B">
        <w:rPr>
          <w:sz w:val="24"/>
          <w:szCs w:val="24"/>
          <w:lang w:val="it-IT"/>
        </w:rPr>
        <w:t>tre, il-Qorti rat ir-talba tal-k</w:t>
      </w:r>
      <w:r>
        <w:rPr>
          <w:sz w:val="24"/>
          <w:szCs w:val="24"/>
          <w:lang w:val="it-IT"/>
        </w:rPr>
        <w:t>o-attrici sabiex kunjomha jigi registrat bhala C u mhux C</w:t>
      </w:r>
      <w:r w:rsidR="00F3589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D.</w:t>
      </w:r>
    </w:p>
    <w:p w14:paraId="0423DAEA" w14:textId="77777777" w:rsidR="00077ADC" w:rsidRPr="00C675A0" w:rsidRDefault="00077ADC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  <w:highlight w:val="yellow"/>
          <w:lang w:val="it-IT"/>
        </w:rPr>
      </w:pPr>
    </w:p>
    <w:p w14:paraId="07DB5BC5" w14:textId="7FDD9385" w:rsidR="00D0635E" w:rsidRDefault="00D0635E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</w:rPr>
      </w:pPr>
      <w:r w:rsidRPr="00F00FFD">
        <w:rPr>
          <w:sz w:val="24"/>
          <w:szCs w:val="24"/>
          <w:lang w:val="it-IT"/>
        </w:rPr>
        <w:t xml:space="preserve">Il-Qorti tqis inoltre </w:t>
      </w:r>
      <w:r w:rsidR="00F00FFD" w:rsidRPr="00F00FFD">
        <w:rPr>
          <w:sz w:val="24"/>
          <w:szCs w:val="24"/>
          <w:lang w:val="it-IT"/>
        </w:rPr>
        <w:t>l</w:t>
      </w:r>
      <w:r w:rsidR="00F00FFD">
        <w:rPr>
          <w:sz w:val="24"/>
          <w:szCs w:val="24"/>
          <w:lang w:val="it-IT"/>
        </w:rPr>
        <w:t>i</w:t>
      </w:r>
      <w:r w:rsidR="00F00FFD" w:rsidRPr="00F00FFD">
        <w:rPr>
          <w:sz w:val="24"/>
          <w:szCs w:val="24"/>
          <w:lang w:val="it-IT"/>
        </w:rPr>
        <w:t xml:space="preserve"> </w:t>
      </w:r>
      <w:r w:rsidRPr="00F00FFD">
        <w:rPr>
          <w:sz w:val="24"/>
          <w:szCs w:val="24"/>
        </w:rPr>
        <w:t xml:space="preserve">ma </w:t>
      </w:r>
      <w:proofErr w:type="spellStart"/>
      <w:r w:rsidRPr="00F00FFD">
        <w:rPr>
          <w:sz w:val="24"/>
          <w:szCs w:val="24"/>
        </w:rPr>
        <w:t>hemm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ebda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prospett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ragonevoli</w:t>
      </w:r>
      <w:proofErr w:type="spellEnd"/>
      <w:r w:rsidRPr="00F00FFD">
        <w:rPr>
          <w:sz w:val="24"/>
          <w:szCs w:val="24"/>
        </w:rPr>
        <w:t xml:space="preserve"> ta’ </w:t>
      </w:r>
      <w:proofErr w:type="spellStart"/>
      <w:r w:rsidRPr="00F00FFD">
        <w:rPr>
          <w:sz w:val="24"/>
          <w:szCs w:val="24"/>
        </w:rPr>
        <w:t>rikonciljazzjoni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bejn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il-partijiet</w:t>
      </w:r>
      <w:proofErr w:type="spellEnd"/>
      <w:r w:rsidRPr="00F00FFD">
        <w:rPr>
          <w:sz w:val="24"/>
          <w:szCs w:val="24"/>
        </w:rPr>
        <w:t>.</w:t>
      </w:r>
    </w:p>
    <w:p w14:paraId="6C81B9C4" w14:textId="77777777" w:rsidR="009004FB" w:rsidRPr="00F00FFD" w:rsidRDefault="009004FB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</w:rPr>
      </w:pPr>
    </w:p>
    <w:p w14:paraId="432A3E4D" w14:textId="738E4C90" w:rsidR="00D0635E" w:rsidRPr="00F00FFD" w:rsidRDefault="00D0635E" w:rsidP="00E3313C">
      <w:pPr>
        <w:tabs>
          <w:tab w:val="left" w:pos="8080"/>
          <w:tab w:val="left" w:pos="8222"/>
          <w:tab w:val="left" w:pos="8505"/>
        </w:tabs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F00FFD">
        <w:rPr>
          <w:sz w:val="24"/>
          <w:szCs w:val="24"/>
        </w:rPr>
        <w:t>Ghalhekk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jirrizulta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illi</w:t>
      </w:r>
      <w:proofErr w:type="spellEnd"/>
      <w:r w:rsidRPr="00F00FFD">
        <w:rPr>
          <w:sz w:val="24"/>
          <w:szCs w:val="24"/>
        </w:rPr>
        <w:t xml:space="preserve"> </w:t>
      </w:r>
      <w:r w:rsidR="00FF3967" w:rsidRPr="00F00FFD">
        <w:rPr>
          <w:sz w:val="24"/>
          <w:szCs w:val="24"/>
        </w:rPr>
        <w:t>r-</w:t>
      </w:r>
      <w:proofErr w:type="spellStart"/>
      <w:r w:rsidR="00FF3967" w:rsidRPr="00F00FFD">
        <w:rPr>
          <w:sz w:val="24"/>
          <w:szCs w:val="24"/>
        </w:rPr>
        <w:t>rikorrenti</w:t>
      </w:r>
      <w:proofErr w:type="spellEnd"/>
      <w:r w:rsidR="00FF3967" w:rsidRPr="00F00FFD">
        <w:rPr>
          <w:sz w:val="24"/>
          <w:szCs w:val="24"/>
        </w:rPr>
        <w:t xml:space="preserve"> </w:t>
      </w:r>
      <w:proofErr w:type="spellStart"/>
      <w:r w:rsidR="00FF3967" w:rsidRPr="00F00FFD">
        <w:rPr>
          <w:sz w:val="24"/>
          <w:szCs w:val="24"/>
        </w:rPr>
        <w:t>irnexxielh</w:t>
      </w:r>
      <w:r w:rsidR="008D54AB">
        <w:rPr>
          <w:sz w:val="24"/>
          <w:szCs w:val="24"/>
        </w:rPr>
        <w:t>om</w:t>
      </w:r>
      <w:proofErr w:type="spellEnd"/>
      <w:r w:rsidR="00FF3967" w:rsidRPr="00F00FFD">
        <w:rPr>
          <w:sz w:val="24"/>
          <w:szCs w:val="24"/>
        </w:rPr>
        <w:t xml:space="preserve"> </w:t>
      </w:r>
      <w:proofErr w:type="spellStart"/>
      <w:r w:rsidR="008D54AB">
        <w:rPr>
          <w:sz w:val="24"/>
          <w:szCs w:val="24"/>
        </w:rPr>
        <w:t>j</w:t>
      </w:r>
      <w:r w:rsidR="009F248A" w:rsidRPr="00F00FFD">
        <w:rPr>
          <w:sz w:val="24"/>
          <w:szCs w:val="24"/>
        </w:rPr>
        <w:t>issodisfa</w:t>
      </w:r>
      <w:r w:rsidR="008D54AB">
        <w:rPr>
          <w:sz w:val="24"/>
          <w:szCs w:val="24"/>
        </w:rPr>
        <w:t>w</w:t>
      </w:r>
      <w:proofErr w:type="spellEnd"/>
      <w:r w:rsidR="008D54AB">
        <w:rPr>
          <w:sz w:val="24"/>
          <w:szCs w:val="24"/>
        </w:rPr>
        <w:t xml:space="preserve"> </w:t>
      </w:r>
      <w:r w:rsidRPr="00F00FFD">
        <w:rPr>
          <w:sz w:val="24"/>
          <w:szCs w:val="24"/>
        </w:rPr>
        <w:t>r-</w:t>
      </w:r>
      <w:proofErr w:type="spellStart"/>
      <w:r w:rsidRPr="00F00FFD">
        <w:rPr>
          <w:sz w:val="24"/>
          <w:szCs w:val="24"/>
        </w:rPr>
        <w:t>rekwiziti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kollha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mehtiega</w:t>
      </w:r>
      <w:proofErr w:type="spellEnd"/>
      <w:r w:rsidRPr="00F00FFD">
        <w:rPr>
          <w:sz w:val="24"/>
          <w:szCs w:val="24"/>
        </w:rPr>
        <w:t xml:space="preserve"> mil-</w:t>
      </w:r>
      <w:proofErr w:type="spellStart"/>
      <w:r w:rsidRPr="00F00FFD">
        <w:rPr>
          <w:sz w:val="24"/>
          <w:szCs w:val="24"/>
        </w:rPr>
        <w:t>ligi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sabiex</w:t>
      </w:r>
      <w:proofErr w:type="spellEnd"/>
      <w:r w:rsidRPr="00F00FFD">
        <w:rPr>
          <w:sz w:val="24"/>
          <w:szCs w:val="24"/>
        </w:rPr>
        <w:t xml:space="preserve"> z-</w:t>
      </w:r>
      <w:proofErr w:type="spellStart"/>
      <w:r w:rsidRPr="00F00FFD">
        <w:rPr>
          <w:sz w:val="24"/>
          <w:szCs w:val="24"/>
        </w:rPr>
        <w:t>zwieg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jigi</w:t>
      </w:r>
      <w:proofErr w:type="spellEnd"/>
      <w:r w:rsidRPr="00F00FFD">
        <w:rPr>
          <w:sz w:val="24"/>
          <w:szCs w:val="24"/>
        </w:rPr>
        <w:t xml:space="preserve"> </w:t>
      </w:r>
      <w:proofErr w:type="spellStart"/>
      <w:r w:rsidRPr="00F00FFD">
        <w:rPr>
          <w:sz w:val="24"/>
          <w:szCs w:val="24"/>
        </w:rPr>
        <w:t>mahlul</w:t>
      </w:r>
      <w:proofErr w:type="spellEnd"/>
      <w:r w:rsidRPr="00F00FFD">
        <w:rPr>
          <w:sz w:val="24"/>
          <w:szCs w:val="24"/>
        </w:rPr>
        <w:t>.</w:t>
      </w:r>
    </w:p>
    <w:p w14:paraId="3A8C37B6" w14:textId="77777777" w:rsidR="00077ADC" w:rsidRPr="00F00FFD" w:rsidRDefault="00077ADC" w:rsidP="00E3313C">
      <w:pPr>
        <w:widowControl/>
        <w:tabs>
          <w:tab w:val="left" w:pos="8080"/>
          <w:tab w:val="left" w:pos="8222"/>
          <w:tab w:val="left" w:pos="8505"/>
        </w:tabs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  <w:lang w:val="it-IT"/>
        </w:rPr>
      </w:pPr>
    </w:p>
    <w:p w14:paraId="5EA099E1" w14:textId="3205AD95" w:rsidR="00D0635E" w:rsidRDefault="00D0635E" w:rsidP="00E3313C">
      <w:pPr>
        <w:widowControl/>
        <w:tabs>
          <w:tab w:val="left" w:pos="8080"/>
          <w:tab w:val="left" w:pos="8222"/>
          <w:tab w:val="left" w:pos="8505"/>
        </w:tabs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  <w:lang w:val="en-GB"/>
        </w:rPr>
      </w:pPr>
      <w:r w:rsidRPr="00F00FFD">
        <w:rPr>
          <w:rFonts w:eastAsia="Calibri"/>
          <w:b/>
          <w:sz w:val="24"/>
          <w:szCs w:val="24"/>
          <w:lang w:val="it-IT"/>
        </w:rPr>
        <w:t xml:space="preserve">Ghal dawn il-motivi, il-Qorti taqta’ u tiddeciedi billi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tilqa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>’ t-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talbiet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,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tippronunzja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il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-hall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taz-zwieg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bejn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il-partijiet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, 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liema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zwieg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jgib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certifikat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numru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</w:t>
      </w:r>
      <w:r w:rsidR="006F5828">
        <w:rPr>
          <w:rFonts w:eastAsia="Calibri"/>
          <w:b/>
          <w:sz w:val="24"/>
          <w:szCs w:val="24"/>
          <w:lang w:val="en-GB"/>
        </w:rPr>
        <w:t>1644/2015</w:t>
      </w:r>
      <w:r w:rsidR="00736105">
        <w:rPr>
          <w:rFonts w:eastAsia="Calibri"/>
          <w:b/>
          <w:sz w:val="24"/>
          <w:szCs w:val="24"/>
          <w:lang w:val="en-GB"/>
        </w:rPr>
        <w:t xml:space="preserve"> </w:t>
      </w:r>
      <w:r w:rsidRPr="00F00FFD">
        <w:rPr>
          <w:rFonts w:eastAsia="Calibri"/>
          <w:b/>
          <w:sz w:val="24"/>
          <w:szCs w:val="24"/>
          <w:lang w:val="en-GB"/>
        </w:rPr>
        <w:t xml:space="preserve">u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tordna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lir-Registratur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tal-Qrati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sabiex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,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f</w:t>
      </w:r>
      <w:r w:rsidR="00F00FFD">
        <w:rPr>
          <w:rFonts w:eastAsia="Calibri"/>
          <w:b/>
          <w:sz w:val="24"/>
          <w:szCs w:val="24"/>
          <w:lang w:val="en-GB"/>
        </w:rPr>
        <w:t>iz-zmien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moghti</w:t>
      </w:r>
      <w:proofErr w:type="spellEnd"/>
      <w:r w:rsidR="00F00FFD">
        <w:rPr>
          <w:rFonts w:eastAsia="Calibri"/>
          <w:b/>
          <w:sz w:val="24"/>
          <w:szCs w:val="24"/>
          <w:lang w:val="en-GB"/>
        </w:rPr>
        <w:t xml:space="preserve"> mil-</w:t>
      </w:r>
      <w:proofErr w:type="spellStart"/>
      <w:r w:rsidR="00F00FFD">
        <w:rPr>
          <w:rFonts w:eastAsia="Calibri"/>
          <w:b/>
          <w:sz w:val="24"/>
          <w:szCs w:val="24"/>
          <w:lang w:val="en-GB"/>
        </w:rPr>
        <w:t>Ligi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,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javza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lid-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Direttur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tar-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Registru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Pubbliku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bid-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divorzju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tal-partijiet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biex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dan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jigi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registrat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fir-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Registru</w:t>
      </w:r>
      <w:proofErr w:type="spellEnd"/>
      <w:r w:rsidRPr="00F00FFD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Pr="00F00FFD">
        <w:rPr>
          <w:rFonts w:eastAsia="Calibri"/>
          <w:b/>
          <w:sz w:val="24"/>
          <w:szCs w:val="24"/>
          <w:lang w:val="en-GB"/>
        </w:rPr>
        <w:t>Pubbliku</w:t>
      </w:r>
      <w:proofErr w:type="spellEnd"/>
      <w:r w:rsidR="00CC60BF" w:rsidRPr="00F00FFD">
        <w:rPr>
          <w:rFonts w:eastAsia="Calibri"/>
          <w:b/>
          <w:sz w:val="24"/>
          <w:szCs w:val="24"/>
          <w:lang w:val="en-GB"/>
        </w:rPr>
        <w:t>.</w:t>
      </w:r>
      <w:r w:rsidR="00E2794C">
        <w:rPr>
          <w:rFonts w:eastAsia="Calibri"/>
          <w:b/>
          <w:sz w:val="24"/>
          <w:szCs w:val="24"/>
          <w:lang w:val="en-GB"/>
        </w:rPr>
        <w:t xml:space="preserve"> </w:t>
      </w:r>
      <w:r w:rsidR="006F5828">
        <w:rPr>
          <w:rFonts w:eastAsia="Calibri"/>
          <w:b/>
          <w:sz w:val="24"/>
          <w:szCs w:val="24"/>
          <w:lang w:val="en-GB"/>
        </w:rPr>
        <w:t xml:space="preserve">Di </w:t>
      </w:r>
      <w:proofErr w:type="spellStart"/>
      <w:r w:rsidR="006F5828">
        <w:rPr>
          <w:rFonts w:eastAsia="Calibri"/>
          <w:b/>
          <w:sz w:val="24"/>
          <w:szCs w:val="24"/>
          <w:lang w:val="en-GB"/>
        </w:rPr>
        <w:t>piu</w:t>
      </w:r>
      <w:proofErr w:type="spellEnd"/>
      <w:r w:rsidR="006F5828">
        <w:rPr>
          <w:rFonts w:eastAsia="Calibri"/>
          <w:b/>
          <w:sz w:val="24"/>
          <w:szCs w:val="24"/>
          <w:lang w:val="en-GB"/>
        </w:rPr>
        <w:t>’</w:t>
      </w:r>
      <w:r w:rsidR="000A435C">
        <w:rPr>
          <w:rFonts w:eastAsia="Calibri"/>
          <w:b/>
          <w:sz w:val="24"/>
          <w:szCs w:val="24"/>
          <w:lang w:val="en-GB"/>
        </w:rPr>
        <w:t xml:space="preserve">,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il-Qorti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0A435C">
        <w:rPr>
          <w:rFonts w:eastAsia="Calibri"/>
          <w:b/>
          <w:sz w:val="24"/>
          <w:szCs w:val="24"/>
          <w:lang w:val="en-GB"/>
        </w:rPr>
        <w:t>tilqa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>’ t</w:t>
      </w:r>
      <w:proofErr w:type="gramEnd"/>
      <w:r w:rsidR="000A435C">
        <w:rPr>
          <w:rFonts w:eastAsia="Calibri"/>
          <w:b/>
          <w:sz w:val="24"/>
          <w:szCs w:val="24"/>
          <w:lang w:val="en-GB"/>
        </w:rPr>
        <w:t>-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talba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tal-</w:t>
      </w:r>
      <w:r w:rsidR="00B55E1E">
        <w:rPr>
          <w:rFonts w:eastAsia="Calibri"/>
          <w:b/>
          <w:sz w:val="24"/>
          <w:szCs w:val="24"/>
          <w:lang w:val="en-GB"/>
        </w:rPr>
        <w:t>k</w:t>
      </w:r>
      <w:r w:rsidR="000A435C">
        <w:rPr>
          <w:rFonts w:eastAsia="Calibri"/>
          <w:b/>
          <w:sz w:val="24"/>
          <w:szCs w:val="24"/>
          <w:lang w:val="en-GB"/>
        </w:rPr>
        <w:t>o-attrici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u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tordna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illi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kunjomha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jigi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registrat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bhala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C u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mhux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</w:t>
      </w:r>
      <w:r w:rsidR="00F3589D">
        <w:rPr>
          <w:rFonts w:eastAsia="Calibri"/>
          <w:b/>
          <w:sz w:val="24"/>
          <w:szCs w:val="24"/>
          <w:lang w:val="en-GB"/>
        </w:rPr>
        <w:t>CD</w:t>
      </w:r>
      <w:bookmarkStart w:id="0" w:name="_GoBack"/>
      <w:bookmarkEnd w:id="0"/>
      <w:r w:rsidR="000A435C">
        <w:rPr>
          <w:rFonts w:eastAsia="Calibri"/>
          <w:b/>
          <w:sz w:val="24"/>
          <w:szCs w:val="24"/>
          <w:lang w:val="en-GB"/>
        </w:rPr>
        <w:t xml:space="preserve"> u</w:t>
      </w:r>
      <w:r w:rsidR="006F5828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6F5828">
        <w:rPr>
          <w:rFonts w:eastAsia="Calibri"/>
          <w:b/>
          <w:sz w:val="24"/>
          <w:szCs w:val="24"/>
          <w:lang w:val="en-GB"/>
        </w:rPr>
        <w:t>tordna</w:t>
      </w:r>
      <w:proofErr w:type="spellEnd"/>
      <w:r w:rsidR="006F5828">
        <w:rPr>
          <w:rFonts w:eastAsia="Calibri"/>
          <w:b/>
          <w:sz w:val="24"/>
          <w:szCs w:val="24"/>
          <w:lang w:val="en-GB"/>
        </w:rPr>
        <w:t xml:space="preserve"> lid-</w:t>
      </w:r>
      <w:proofErr w:type="spellStart"/>
      <w:r w:rsidR="006F5828">
        <w:rPr>
          <w:rFonts w:eastAsia="Calibri"/>
          <w:b/>
          <w:sz w:val="24"/>
          <w:szCs w:val="24"/>
          <w:lang w:val="en-GB"/>
        </w:rPr>
        <w:t>Direttur</w:t>
      </w:r>
      <w:proofErr w:type="spellEnd"/>
      <w:r w:rsidR="006F5828">
        <w:rPr>
          <w:rFonts w:eastAsia="Calibri"/>
          <w:b/>
          <w:sz w:val="24"/>
          <w:szCs w:val="24"/>
          <w:lang w:val="en-GB"/>
        </w:rPr>
        <w:t xml:space="preserve"> tar-</w:t>
      </w:r>
      <w:proofErr w:type="spellStart"/>
      <w:r w:rsidR="006F5828">
        <w:rPr>
          <w:rFonts w:eastAsia="Calibri"/>
          <w:b/>
          <w:sz w:val="24"/>
          <w:szCs w:val="24"/>
          <w:lang w:val="en-GB"/>
        </w:rPr>
        <w:t>Regis</w:t>
      </w:r>
      <w:r w:rsidR="000A435C">
        <w:rPr>
          <w:rFonts w:eastAsia="Calibri"/>
          <w:b/>
          <w:sz w:val="24"/>
          <w:szCs w:val="24"/>
          <w:lang w:val="en-GB"/>
        </w:rPr>
        <w:t>tru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Pubbliku</w:t>
      </w:r>
      <w:proofErr w:type="spellEnd"/>
      <w:r w:rsidR="006F5828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6F5828">
        <w:rPr>
          <w:rFonts w:eastAsia="Calibri"/>
          <w:b/>
          <w:sz w:val="24"/>
          <w:szCs w:val="24"/>
          <w:lang w:val="en-GB"/>
        </w:rPr>
        <w:t>jiehu</w:t>
      </w:r>
      <w:proofErr w:type="spellEnd"/>
      <w:r w:rsidR="006F5828">
        <w:rPr>
          <w:rFonts w:eastAsia="Calibri"/>
          <w:b/>
          <w:sz w:val="24"/>
          <w:szCs w:val="24"/>
          <w:lang w:val="en-GB"/>
        </w:rPr>
        <w:t xml:space="preserve"> l-</w:t>
      </w:r>
      <w:proofErr w:type="spellStart"/>
      <w:r w:rsidR="006F5828">
        <w:rPr>
          <w:rFonts w:eastAsia="Calibri"/>
          <w:b/>
          <w:sz w:val="24"/>
          <w:szCs w:val="24"/>
          <w:lang w:val="en-GB"/>
        </w:rPr>
        <w:t>azzjoni</w:t>
      </w:r>
      <w:proofErr w:type="spellEnd"/>
      <w:r w:rsidR="006F5828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6F5828">
        <w:rPr>
          <w:rFonts w:eastAsia="Calibri"/>
          <w:b/>
          <w:sz w:val="24"/>
          <w:szCs w:val="24"/>
          <w:lang w:val="en-GB"/>
        </w:rPr>
        <w:t>mehtiega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>.</w:t>
      </w:r>
    </w:p>
    <w:p w14:paraId="70F772DB" w14:textId="77777777" w:rsidR="00077ADC" w:rsidRPr="00F00FFD" w:rsidRDefault="00077ADC" w:rsidP="00E3313C">
      <w:pPr>
        <w:widowControl/>
        <w:tabs>
          <w:tab w:val="left" w:pos="8080"/>
          <w:tab w:val="left" w:pos="8222"/>
          <w:tab w:val="left" w:pos="8505"/>
        </w:tabs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  <w:lang w:val="en-GB"/>
        </w:rPr>
      </w:pPr>
    </w:p>
    <w:p w14:paraId="523C290D" w14:textId="19D1558D" w:rsidR="00D0635E" w:rsidRPr="00F00FFD" w:rsidRDefault="00357A8E" w:rsidP="00E3313C">
      <w:pPr>
        <w:widowControl/>
        <w:tabs>
          <w:tab w:val="left" w:pos="8080"/>
          <w:tab w:val="left" w:pos="8222"/>
          <w:tab w:val="left" w:pos="8505"/>
        </w:tabs>
        <w:autoSpaceDE/>
        <w:autoSpaceDN/>
        <w:spacing w:line="360" w:lineRule="auto"/>
        <w:contextualSpacing/>
        <w:jc w:val="both"/>
        <w:rPr>
          <w:rFonts w:eastAsia="Calibri"/>
          <w:b/>
          <w:sz w:val="24"/>
          <w:szCs w:val="24"/>
          <w:lang w:val="en-GB"/>
        </w:rPr>
      </w:pPr>
      <w:r>
        <w:rPr>
          <w:rFonts w:eastAsia="Calibri"/>
          <w:b/>
          <w:sz w:val="24"/>
          <w:szCs w:val="24"/>
          <w:lang w:val="en-GB"/>
        </w:rPr>
        <w:t>Il-</w:t>
      </w:r>
      <w:proofErr w:type="spellStart"/>
      <w:r>
        <w:rPr>
          <w:rFonts w:eastAsia="Calibri"/>
          <w:b/>
          <w:sz w:val="24"/>
          <w:szCs w:val="24"/>
          <w:lang w:val="en-GB"/>
        </w:rPr>
        <w:t>Qorti</w:t>
      </w:r>
      <w:proofErr w:type="spellEnd"/>
      <w:r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val="en-GB"/>
        </w:rPr>
        <w:t>tordna</w:t>
      </w:r>
      <w:proofErr w:type="spellEnd"/>
      <w:r>
        <w:rPr>
          <w:rFonts w:eastAsia="Calibri"/>
          <w:b/>
          <w:sz w:val="24"/>
          <w:szCs w:val="24"/>
          <w:lang w:val="en-GB"/>
        </w:rPr>
        <w:t xml:space="preserve"> li l-</w:t>
      </w:r>
      <w:proofErr w:type="spellStart"/>
      <w:r>
        <w:rPr>
          <w:rFonts w:eastAsia="Calibri"/>
          <w:b/>
          <w:sz w:val="24"/>
          <w:szCs w:val="24"/>
          <w:lang w:val="en-GB"/>
        </w:rPr>
        <w:t>ispejjes</w:t>
      </w:r>
      <w:proofErr w:type="spellEnd"/>
      <w:r w:rsidR="0001340A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jigu</w:t>
      </w:r>
      <w:proofErr w:type="spellEnd"/>
      <w:r w:rsidR="000A435C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 w:rsidR="000A435C">
        <w:rPr>
          <w:rFonts w:eastAsia="Calibri"/>
          <w:b/>
          <w:sz w:val="24"/>
          <w:szCs w:val="24"/>
          <w:lang w:val="en-GB"/>
        </w:rPr>
        <w:t>divizi</w:t>
      </w:r>
      <w:proofErr w:type="spellEnd"/>
      <w:r w:rsidR="0001340A"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val="en-GB"/>
        </w:rPr>
        <w:t>bejn</w:t>
      </w:r>
      <w:proofErr w:type="spellEnd"/>
      <w:r>
        <w:rPr>
          <w:rFonts w:eastAsia="Calibri"/>
          <w:b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val="en-GB"/>
        </w:rPr>
        <w:t>il-partijiet</w:t>
      </w:r>
      <w:proofErr w:type="spellEnd"/>
      <w:r>
        <w:rPr>
          <w:rFonts w:eastAsia="Calibri"/>
          <w:b/>
          <w:sz w:val="24"/>
          <w:szCs w:val="24"/>
          <w:lang w:val="en-GB"/>
        </w:rPr>
        <w:t>.</w:t>
      </w:r>
    </w:p>
    <w:p w14:paraId="3309C178" w14:textId="77777777" w:rsidR="00D0635E" w:rsidRPr="00F00FFD" w:rsidRDefault="00D0635E" w:rsidP="00E3313C">
      <w:pPr>
        <w:spacing w:line="360" w:lineRule="auto"/>
        <w:contextualSpacing/>
        <w:rPr>
          <w:b/>
          <w:sz w:val="24"/>
          <w:szCs w:val="24"/>
        </w:rPr>
      </w:pPr>
    </w:p>
    <w:p w14:paraId="73E7FDB1" w14:textId="404A41D0" w:rsidR="00077ADC" w:rsidRPr="00F00FFD" w:rsidRDefault="00D0635E" w:rsidP="00E3313C">
      <w:pPr>
        <w:spacing w:line="360" w:lineRule="auto"/>
        <w:contextualSpacing/>
        <w:rPr>
          <w:b/>
          <w:sz w:val="24"/>
          <w:szCs w:val="24"/>
        </w:rPr>
      </w:pPr>
      <w:proofErr w:type="spellStart"/>
      <w:r w:rsidRPr="00F00FFD">
        <w:rPr>
          <w:b/>
          <w:sz w:val="24"/>
          <w:szCs w:val="24"/>
        </w:rPr>
        <w:t>Moqrija</w:t>
      </w:r>
      <w:proofErr w:type="spellEnd"/>
      <w:r w:rsidR="00077ADC">
        <w:rPr>
          <w:b/>
          <w:sz w:val="24"/>
          <w:szCs w:val="24"/>
        </w:rPr>
        <w:t>.</w:t>
      </w:r>
    </w:p>
    <w:p w14:paraId="1E7D58C7" w14:textId="77777777" w:rsidR="007D2D2B" w:rsidRDefault="007D2D2B" w:rsidP="00E3313C">
      <w:pPr>
        <w:spacing w:line="360" w:lineRule="auto"/>
        <w:contextualSpacing/>
        <w:jc w:val="right"/>
        <w:rPr>
          <w:b/>
          <w:sz w:val="24"/>
          <w:szCs w:val="24"/>
        </w:rPr>
      </w:pPr>
    </w:p>
    <w:p w14:paraId="57B100C0" w14:textId="77777777" w:rsidR="007D2D2B" w:rsidRDefault="007D2D2B" w:rsidP="00E3313C">
      <w:pPr>
        <w:spacing w:line="360" w:lineRule="auto"/>
        <w:contextualSpacing/>
        <w:jc w:val="right"/>
        <w:rPr>
          <w:b/>
          <w:sz w:val="24"/>
          <w:szCs w:val="24"/>
        </w:rPr>
      </w:pPr>
    </w:p>
    <w:p w14:paraId="4D26FBEF" w14:textId="007305C5" w:rsidR="00D0635E" w:rsidRPr="00F00FFD" w:rsidRDefault="00D0635E" w:rsidP="00E3313C">
      <w:pPr>
        <w:spacing w:line="360" w:lineRule="auto"/>
        <w:contextualSpacing/>
        <w:jc w:val="right"/>
        <w:rPr>
          <w:b/>
          <w:sz w:val="24"/>
          <w:szCs w:val="24"/>
        </w:rPr>
      </w:pPr>
      <w:proofErr w:type="spellStart"/>
      <w:r w:rsidRPr="00F00FFD">
        <w:rPr>
          <w:b/>
          <w:sz w:val="24"/>
          <w:szCs w:val="24"/>
        </w:rPr>
        <w:t>Mhallef</w:t>
      </w:r>
      <w:proofErr w:type="spellEnd"/>
      <w:r w:rsidRPr="00F00FFD">
        <w:rPr>
          <w:b/>
          <w:sz w:val="24"/>
          <w:szCs w:val="24"/>
        </w:rPr>
        <w:t xml:space="preserve">  Jacqueline Padovani Grima LL.D. LL.M. (IMLI)</w:t>
      </w:r>
    </w:p>
    <w:p w14:paraId="03B3B994" w14:textId="77777777" w:rsidR="008D54AB" w:rsidRDefault="008D54AB" w:rsidP="00E3313C">
      <w:pPr>
        <w:spacing w:line="360" w:lineRule="auto"/>
        <w:contextualSpacing/>
        <w:rPr>
          <w:b/>
          <w:sz w:val="24"/>
          <w:szCs w:val="24"/>
        </w:rPr>
      </w:pPr>
    </w:p>
    <w:p w14:paraId="6B9BD1CB" w14:textId="3D4A79E4" w:rsidR="00D0635E" w:rsidRPr="00F00FFD" w:rsidRDefault="007D67A7" w:rsidP="00E3313C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Lorraine Dalli</w:t>
      </w:r>
    </w:p>
    <w:p w14:paraId="53CC4E02" w14:textId="77777777" w:rsidR="00932E3E" w:rsidRPr="0097308E" w:rsidRDefault="00D0635E" w:rsidP="00E3313C">
      <w:pPr>
        <w:spacing w:line="360" w:lineRule="auto"/>
        <w:contextualSpacing/>
        <w:rPr>
          <w:sz w:val="24"/>
          <w:szCs w:val="24"/>
        </w:rPr>
      </w:pPr>
      <w:proofErr w:type="spellStart"/>
      <w:r w:rsidRPr="00F00FFD">
        <w:rPr>
          <w:b/>
          <w:sz w:val="24"/>
          <w:szCs w:val="24"/>
        </w:rPr>
        <w:t>Deputat</w:t>
      </w:r>
      <w:proofErr w:type="spellEnd"/>
      <w:r w:rsidRPr="00F00FFD">
        <w:rPr>
          <w:b/>
          <w:sz w:val="24"/>
          <w:szCs w:val="24"/>
        </w:rPr>
        <w:t xml:space="preserve"> </w:t>
      </w:r>
      <w:proofErr w:type="spellStart"/>
      <w:r w:rsidRPr="00F00FFD">
        <w:rPr>
          <w:b/>
          <w:sz w:val="24"/>
          <w:szCs w:val="24"/>
        </w:rPr>
        <w:t>Registratur</w:t>
      </w:r>
      <w:proofErr w:type="spellEnd"/>
      <w:r>
        <w:rPr>
          <w:b/>
          <w:sz w:val="24"/>
          <w:szCs w:val="24"/>
        </w:rPr>
        <w:t xml:space="preserve"> </w:t>
      </w:r>
    </w:p>
    <w:sectPr w:rsidR="00932E3E" w:rsidRPr="0097308E" w:rsidSect="00D56089">
      <w:headerReference w:type="default" r:id="rId8"/>
      <w:footerReference w:type="default" r:id="rId9"/>
      <w:pgSz w:w="11910" w:h="16840"/>
      <w:pgMar w:top="960" w:right="1278" w:bottom="1240" w:left="1340" w:header="712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826D5" w14:textId="77777777" w:rsidR="004647F9" w:rsidRDefault="004647F9">
      <w:r>
        <w:separator/>
      </w:r>
    </w:p>
  </w:endnote>
  <w:endnote w:type="continuationSeparator" w:id="0">
    <w:p w14:paraId="5DDAD2ED" w14:textId="77777777" w:rsidR="004647F9" w:rsidRDefault="0046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6188"/>
      <w:docPartObj>
        <w:docPartGallery w:val="Page Numbers (Bottom of Page)"/>
        <w:docPartUnique/>
      </w:docPartObj>
    </w:sdtPr>
    <w:sdtEndPr/>
    <w:sdtContent>
      <w:p w14:paraId="5CDB0028" w14:textId="4652C178" w:rsidR="006D3A97" w:rsidRDefault="00FF2E8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58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A1DD18" w14:textId="77777777" w:rsidR="006D3A97" w:rsidRDefault="006D3A97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A54B6" w14:textId="77777777" w:rsidR="004647F9" w:rsidRDefault="004647F9">
      <w:r>
        <w:separator/>
      </w:r>
    </w:p>
  </w:footnote>
  <w:footnote w:type="continuationSeparator" w:id="0">
    <w:p w14:paraId="42BF616A" w14:textId="77777777" w:rsidR="004647F9" w:rsidRDefault="0046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953B8" w14:textId="4DAC8F77" w:rsidR="006D3A97" w:rsidRDefault="00CC60BF">
    <w:pPr>
      <w:pStyle w:val="BodyText"/>
      <w:spacing w:line="14" w:lineRule="auto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666AA" wp14:editId="3102A624">
              <wp:simplePos x="0" y="0"/>
              <wp:positionH relativeFrom="page">
                <wp:posOffset>701675</wp:posOffset>
              </wp:positionH>
              <wp:positionV relativeFrom="page">
                <wp:posOffset>186690</wp:posOffset>
              </wp:positionV>
              <wp:extent cx="1925320" cy="1962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D5BC0" w14:textId="2EB47CAF" w:rsidR="006D3A97" w:rsidRPr="00643AA8" w:rsidRDefault="003C5808">
                          <w:pPr>
                            <w:spacing w:before="12"/>
                            <w:ind w:left="20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Rik.nru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: </w:t>
                          </w:r>
                          <w:r w:rsidR="001257BC">
                            <w:rPr>
                              <w:lang w:val="en-GB"/>
                            </w:rPr>
                            <w:t>175/2022</w:t>
                          </w:r>
                          <w:r w:rsidR="00513B36">
                            <w:rPr>
                              <w:lang w:val="en-GB"/>
                            </w:rPr>
                            <w:t xml:space="preserve"> </w:t>
                          </w:r>
                          <w:r w:rsidR="006D3A97" w:rsidRPr="00643AA8">
                            <w:rPr>
                              <w:lang w:val="en-GB"/>
                            </w:rPr>
                            <w:t>JPG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AE666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25pt;margin-top:14.7pt;width:151.6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" filled="f" stroked="f">
              <v:textbox inset="0,0,0,0">
                <w:txbxContent>
                  <w:p w14:paraId="53FD5BC0" w14:textId="2EB47CAF" w:rsidR="006D3A97" w:rsidRPr="00643AA8" w:rsidRDefault="003C5808">
                    <w:pPr>
                      <w:spacing w:before="12"/>
                      <w:ind w:left="20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Rik.nru</w:t>
                    </w:r>
                    <w:proofErr w:type="spellEnd"/>
                    <w:r>
                      <w:rPr>
                        <w:lang w:val="en-GB"/>
                      </w:rPr>
                      <w:t xml:space="preserve">: </w:t>
                    </w:r>
                    <w:r w:rsidR="001257BC">
                      <w:rPr>
                        <w:lang w:val="en-GB"/>
                      </w:rPr>
                      <w:t>175/2022</w:t>
                    </w:r>
                    <w:r w:rsidR="00513B36">
                      <w:rPr>
                        <w:lang w:val="en-GB"/>
                      </w:rPr>
                      <w:t xml:space="preserve"> </w:t>
                    </w:r>
                    <w:r w:rsidR="006D3A97" w:rsidRPr="00643AA8">
                      <w:rPr>
                        <w:lang w:val="en-GB"/>
                      </w:rPr>
                      <w:t>JPG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A9E"/>
    <w:multiLevelType w:val="hybridMultilevel"/>
    <w:tmpl w:val="F5CC26E6"/>
    <w:lvl w:ilvl="0" w:tplc="C402FA3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863426"/>
    <w:multiLevelType w:val="hybridMultilevel"/>
    <w:tmpl w:val="77FC99E2"/>
    <w:lvl w:ilvl="0" w:tplc="DB8ACF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A57"/>
    <w:multiLevelType w:val="hybridMultilevel"/>
    <w:tmpl w:val="980A3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72E2"/>
    <w:multiLevelType w:val="hybridMultilevel"/>
    <w:tmpl w:val="15A25ADC"/>
    <w:lvl w:ilvl="0" w:tplc="5D26E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E019C3"/>
    <w:multiLevelType w:val="hybridMultilevel"/>
    <w:tmpl w:val="722A4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479D"/>
    <w:multiLevelType w:val="hybridMultilevel"/>
    <w:tmpl w:val="828257F6"/>
    <w:lvl w:ilvl="0" w:tplc="223E3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29769C"/>
    <w:multiLevelType w:val="hybridMultilevel"/>
    <w:tmpl w:val="26362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37B"/>
    <w:multiLevelType w:val="hybridMultilevel"/>
    <w:tmpl w:val="DC10D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269C"/>
    <w:multiLevelType w:val="hybridMultilevel"/>
    <w:tmpl w:val="F5CAFB16"/>
    <w:lvl w:ilvl="0" w:tplc="89AADB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8C44DA"/>
    <w:multiLevelType w:val="hybridMultilevel"/>
    <w:tmpl w:val="82AC84D8"/>
    <w:lvl w:ilvl="0" w:tplc="4C1AD1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A6634"/>
    <w:multiLevelType w:val="hybridMultilevel"/>
    <w:tmpl w:val="4240DD7A"/>
    <w:lvl w:ilvl="0" w:tplc="5270EC9A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C230C"/>
    <w:multiLevelType w:val="hybridMultilevel"/>
    <w:tmpl w:val="D4A6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626E"/>
    <w:multiLevelType w:val="hybridMultilevel"/>
    <w:tmpl w:val="D2BC3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B6B4D"/>
    <w:multiLevelType w:val="hybridMultilevel"/>
    <w:tmpl w:val="CD327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07532"/>
    <w:multiLevelType w:val="hybridMultilevel"/>
    <w:tmpl w:val="A22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117AB"/>
    <w:multiLevelType w:val="hybridMultilevel"/>
    <w:tmpl w:val="22D841B0"/>
    <w:lvl w:ilvl="0" w:tplc="1D0E1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DA56F5"/>
    <w:multiLevelType w:val="hybridMultilevel"/>
    <w:tmpl w:val="0838B858"/>
    <w:lvl w:ilvl="0" w:tplc="56903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F1DC2"/>
    <w:multiLevelType w:val="hybridMultilevel"/>
    <w:tmpl w:val="ECA4E8A8"/>
    <w:lvl w:ilvl="0" w:tplc="FC9A43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D02DC"/>
    <w:multiLevelType w:val="hybridMultilevel"/>
    <w:tmpl w:val="697C41C4"/>
    <w:lvl w:ilvl="0" w:tplc="8E7EE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EE777C8"/>
    <w:multiLevelType w:val="hybridMultilevel"/>
    <w:tmpl w:val="6E7E4F3A"/>
    <w:lvl w:ilvl="0" w:tplc="18083C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405F50A1"/>
    <w:multiLevelType w:val="hybridMultilevel"/>
    <w:tmpl w:val="66705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B1CEC"/>
    <w:multiLevelType w:val="hybridMultilevel"/>
    <w:tmpl w:val="770692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417609"/>
    <w:multiLevelType w:val="hybridMultilevel"/>
    <w:tmpl w:val="75A01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0738F"/>
    <w:multiLevelType w:val="hybridMultilevel"/>
    <w:tmpl w:val="88C8E5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044A0"/>
    <w:multiLevelType w:val="hybridMultilevel"/>
    <w:tmpl w:val="47E6B98E"/>
    <w:lvl w:ilvl="0" w:tplc="3BB4F8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33C86"/>
    <w:multiLevelType w:val="hybridMultilevel"/>
    <w:tmpl w:val="530A39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73F59"/>
    <w:multiLevelType w:val="hybridMultilevel"/>
    <w:tmpl w:val="177090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0545CC6"/>
    <w:multiLevelType w:val="hybridMultilevel"/>
    <w:tmpl w:val="55227870"/>
    <w:lvl w:ilvl="0" w:tplc="F48096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51B83F1F"/>
    <w:multiLevelType w:val="hybridMultilevel"/>
    <w:tmpl w:val="BDD65448"/>
    <w:lvl w:ilvl="0" w:tplc="40B6D0D2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E74496"/>
    <w:multiLevelType w:val="hybridMultilevel"/>
    <w:tmpl w:val="00F65132"/>
    <w:lvl w:ilvl="0" w:tplc="F9AA860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59EB580F"/>
    <w:multiLevelType w:val="hybridMultilevel"/>
    <w:tmpl w:val="A660288C"/>
    <w:lvl w:ilvl="0" w:tplc="E2C66B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5A6D542E"/>
    <w:multiLevelType w:val="hybridMultilevel"/>
    <w:tmpl w:val="87A8E0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6648F"/>
    <w:multiLevelType w:val="hybridMultilevel"/>
    <w:tmpl w:val="C9FC7426"/>
    <w:lvl w:ilvl="0" w:tplc="3DB25A42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1763AE"/>
    <w:multiLevelType w:val="hybridMultilevel"/>
    <w:tmpl w:val="BFE4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B3A9F"/>
    <w:multiLevelType w:val="hybridMultilevel"/>
    <w:tmpl w:val="2AAC5EB2"/>
    <w:lvl w:ilvl="0" w:tplc="0B54FB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673B1EF7"/>
    <w:multiLevelType w:val="hybridMultilevel"/>
    <w:tmpl w:val="40B484A2"/>
    <w:lvl w:ilvl="0" w:tplc="DB98EFB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50286"/>
    <w:multiLevelType w:val="hybridMultilevel"/>
    <w:tmpl w:val="827A0840"/>
    <w:lvl w:ilvl="0" w:tplc="05EA1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25377A"/>
    <w:multiLevelType w:val="hybridMultilevel"/>
    <w:tmpl w:val="8A0A2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75286"/>
    <w:multiLevelType w:val="hybridMultilevel"/>
    <w:tmpl w:val="416C60E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1A6374E"/>
    <w:multiLevelType w:val="hybridMultilevel"/>
    <w:tmpl w:val="A790E5E2"/>
    <w:lvl w:ilvl="0" w:tplc="D632FC2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3233C"/>
    <w:multiLevelType w:val="hybridMultilevel"/>
    <w:tmpl w:val="E8DA9A4A"/>
    <w:lvl w:ilvl="0" w:tplc="7AC43A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3D86369"/>
    <w:multiLevelType w:val="hybridMultilevel"/>
    <w:tmpl w:val="7BDAC814"/>
    <w:lvl w:ilvl="0" w:tplc="C420A2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 w15:restartNumberingAfterBreak="0">
    <w:nsid w:val="79D47FB8"/>
    <w:multiLevelType w:val="hybridMultilevel"/>
    <w:tmpl w:val="DD76BC6A"/>
    <w:lvl w:ilvl="0" w:tplc="F1804C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35217C"/>
    <w:multiLevelType w:val="hybridMultilevel"/>
    <w:tmpl w:val="9EDE4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65F72"/>
    <w:multiLevelType w:val="hybridMultilevel"/>
    <w:tmpl w:val="E536D158"/>
    <w:lvl w:ilvl="0" w:tplc="D840B5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2A3437"/>
    <w:multiLevelType w:val="hybridMultilevel"/>
    <w:tmpl w:val="227899F8"/>
    <w:lvl w:ilvl="0" w:tplc="F7CC0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DEE6B2A"/>
    <w:multiLevelType w:val="hybridMultilevel"/>
    <w:tmpl w:val="04E29192"/>
    <w:lvl w:ilvl="0" w:tplc="207A59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3C756C"/>
    <w:multiLevelType w:val="hybridMultilevel"/>
    <w:tmpl w:val="014E87E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5"/>
  </w:num>
  <w:num w:numId="5">
    <w:abstractNumId w:val="21"/>
  </w:num>
  <w:num w:numId="6">
    <w:abstractNumId w:val="47"/>
  </w:num>
  <w:num w:numId="7">
    <w:abstractNumId w:val="38"/>
  </w:num>
  <w:num w:numId="8">
    <w:abstractNumId w:val="41"/>
  </w:num>
  <w:num w:numId="9">
    <w:abstractNumId w:val="26"/>
  </w:num>
  <w:num w:numId="10">
    <w:abstractNumId w:val="23"/>
  </w:num>
  <w:num w:numId="11">
    <w:abstractNumId w:val="1"/>
  </w:num>
  <w:num w:numId="12">
    <w:abstractNumId w:val="46"/>
  </w:num>
  <w:num w:numId="13">
    <w:abstractNumId w:val="42"/>
  </w:num>
  <w:num w:numId="14">
    <w:abstractNumId w:val="30"/>
  </w:num>
  <w:num w:numId="15">
    <w:abstractNumId w:val="13"/>
  </w:num>
  <w:num w:numId="16">
    <w:abstractNumId w:val="27"/>
  </w:num>
  <w:num w:numId="17">
    <w:abstractNumId w:val="29"/>
  </w:num>
  <w:num w:numId="18">
    <w:abstractNumId w:val="11"/>
  </w:num>
  <w:num w:numId="19">
    <w:abstractNumId w:val="20"/>
  </w:num>
  <w:num w:numId="20">
    <w:abstractNumId w:val="12"/>
  </w:num>
  <w:num w:numId="21">
    <w:abstractNumId w:val="17"/>
  </w:num>
  <w:num w:numId="22">
    <w:abstractNumId w:val="3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5"/>
  </w:num>
  <w:num w:numId="26">
    <w:abstractNumId w:val="22"/>
  </w:num>
  <w:num w:numId="27">
    <w:abstractNumId w:val="9"/>
  </w:num>
  <w:num w:numId="28">
    <w:abstractNumId w:val="3"/>
  </w:num>
  <w:num w:numId="29">
    <w:abstractNumId w:val="2"/>
  </w:num>
  <w:num w:numId="30">
    <w:abstractNumId w:val="32"/>
  </w:num>
  <w:num w:numId="31">
    <w:abstractNumId w:val="40"/>
  </w:num>
  <w:num w:numId="32">
    <w:abstractNumId w:val="19"/>
  </w:num>
  <w:num w:numId="33">
    <w:abstractNumId w:val="31"/>
  </w:num>
  <w:num w:numId="34">
    <w:abstractNumId w:val="37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3"/>
  </w:num>
  <w:num w:numId="40">
    <w:abstractNumId w:val="0"/>
  </w:num>
  <w:num w:numId="41">
    <w:abstractNumId w:val="43"/>
  </w:num>
  <w:num w:numId="42">
    <w:abstractNumId w:val="34"/>
  </w:num>
  <w:num w:numId="43">
    <w:abstractNumId w:val="8"/>
  </w:num>
  <w:num w:numId="44">
    <w:abstractNumId w:val="36"/>
  </w:num>
  <w:num w:numId="45">
    <w:abstractNumId w:val="7"/>
  </w:num>
  <w:num w:numId="46">
    <w:abstractNumId w:val="44"/>
  </w:num>
  <w:num w:numId="47">
    <w:abstractNumId w:val="4"/>
  </w:num>
  <w:num w:numId="4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3E"/>
    <w:rsid w:val="00000162"/>
    <w:rsid w:val="00002994"/>
    <w:rsid w:val="00004473"/>
    <w:rsid w:val="000062DC"/>
    <w:rsid w:val="0001254D"/>
    <w:rsid w:val="0001340A"/>
    <w:rsid w:val="00017F77"/>
    <w:rsid w:val="000329F5"/>
    <w:rsid w:val="00036A99"/>
    <w:rsid w:val="00037F9A"/>
    <w:rsid w:val="00041BAC"/>
    <w:rsid w:val="00046833"/>
    <w:rsid w:val="00052C83"/>
    <w:rsid w:val="000610E2"/>
    <w:rsid w:val="00071368"/>
    <w:rsid w:val="00076967"/>
    <w:rsid w:val="00076E17"/>
    <w:rsid w:val="00077ADC"/>
    <w:rsid w:val="000851A9"/>
    <w:rsid w:val="0008540B"/>
    <w:rsid w:val="00091FEC"/>
    <w:rsid w:val="00093B9B"/>
    <w:rsid w:val="000A345E"/>
    <w:rsid w:val="000A435C"/>
    <w:rsid w:val="000A77D7"/>
    <w:rsid w:val="000B0F00"/>
    <w:rsid w:val="000B7DE9"/>
    <w:rsid w:val="000C6764"/>
    <w:rsid w:val="000D07B8"/>
    <w:rsid w:val="000D11E3"/>
    <w:rsid w:val="000E445F"/>
    <w:rsid w:val="001003EB"/>
    <w:rsid w:val="00102281"/>
    <w:rsid w:val="0010689B"/>
    <w:rsid w:val="00107065"/>
    <w:rsid w:val="00123DB9"/>
    <w:rsid w:val="001257BC"/>
    <w:rsid w:val="00131F30"/>
    <w:rsid w:val="001334D7"/>
    <w:rsid w:val="00137C6B"/>
    <w:rsid w:val="001561E3"/>
    <w:rsid w:val="00156549"/>
    <w:rsid w:val="00165EA9"/>
    <w:rsid w:val="0017147A"/>
    <w:rsid w:val="00176E97"/>
    <w:rsid w:val="0018083B"/>
    <w:rsid w:val="0018229E"/>
    <w:rsid w:val="00182E74"/>
    <w:rsid w:val="00191E84"/>
    <w:rsid w:val="00196F8C"/>
    <w:rsid w:val="001A17AA"/>
    <w:rsid w:val="001A3CF4"/>
    <w:rsid w:val="001A6248"/>
    <w:rsid w:val="001B44D7"/>
    <w:rsid w:val="001B6A1C"/>
    <w:rsid w:val="001C1BCE"/>
    <w:rsid w:val="001D1421"/>
    <w:rsid w:val="001D5479"/>
    <w:rsid w:val="001F144B"/>
    <w:rsid w:val="00201CB8"/>
    <w:rsid w:val="002024B6"/>
    <w:rsid w:val="00206905"/>
    <w:rsid w:val="002144FE"/>
    <w:rsid w:val="00225BC9"/>
    <w:rsid w:val="00240B16"/>
    <w:rsid w:val="00241718"/>
    <w:rsid w:val="00244C68"/>
    <w:rsid w:val="00246A9A"/>
    <w:rsid w:val="00253BAB"/>
    <w:rsid w:val="0025597E"/>
    <w:rsid w:val="0026103A"/>
    <w:rsid w:val="00267029"/>
    <w:rsid w:val="002809C3"/>
    <w:rsid w:val="00285491"/>
    <w:rsid w:val="00290511"/>
    <w:rsid w:val="0029333C"/>
    <w:rsid w:val="00294B7E"/>
    <w:rsid w:val="002B1298"/>
    <w:rsid w:val="002B4EFE"/>
    <w:rsid w:val="002D38A2"/>
    <w:rsid w:val="002D4B4E"/>
    <w:rsid w:val="002D6AB1"/>
    <w:rsid w:val="002F623B"/>
    <w:rsid w:val="0030087E"/>
    <w:rsid w:val="0031055F"/>
    <w:rsid w:val="00311CBE"/>
    <w:rsid w:val="0032352B"/>
    <w:rsid w:val="003250A1"/>
    <w:rsid w:val="003276CE"/>
    <w:rsid w:val="003337E8"/>
    <w:rsid w:val="00336C8F"/>
    <w:rsid w:val="00337D9F"/>
    <w:rsid w:val="0034294A"/>
    <w:rsid w:val="00342A37"/>
    <w:rsid w:val="00344678"/>
    <w:rsid w:val="00344D63"/>
    <w:rsid w:val="00346AB0"/>
    <w:rsid w:val="003515FA"/>
    <w:rsid w:val="0035392D"/>
    <w:rsid w:val="00357A8E"/>
    <w:rsid w:val="003618F7"/>
    <w:rsid w:val="00370CF9"/>
    <w:rsid w:val="00373B1C"/>
    <w:rsid w:val="003A141C"/>
    <w:rsid w:val="003A4558"/>
    <w:rsid w:val="003A48F8"/>
    <w:rsid w:val="003A6C73"/>
    <w:rsid w:val="003A6C82"/>
    <w:rsid w:val="003A79CC"/>
    <w:rsid w:val="003B6721"/>
    <w:rsid w:val="003B7423"/>
    <w:rsid w:val="003C4F81"/>
    <w:rsid w:val="003C5808"/>
    <w:rsid w:val="003E382B"/>
    <w:rsid w:val="003F07E9"/>
    <w:rsid w:val="00422945"/>
    <w:rsid w:val="00436BA6"/>
    <w:rsid w:val="004565F3"/>
    <w:rsid w:val="00464074"/>
    <w:rsid w:val="004647F9"/>
    <w:rsid w:val="00466E99"/>
    <w:rsid w:val="004726EA"/>
    <w:rsid w:val="004823BC"/>
    <w:rsid w:val="00482489"/>
    <w:rsid w:val="004925CA"/>
    <w:rsid w:val="004A3F0F"/>
    <w:rsid w:val="004A4FD5"/>
    <w:rsid w:val="004B245C"/>
    <w:rsid w:val="004B5AAE"/>
    <w:rsid w:val="004B7B46"/>
    <w:rsid w:val="004C0B31"/>
    <w:rsid w:val="004C44CF"/>
    <w:rsid w:val="004F5C84"/>
    <w:rsid w:val="00506EDE"/>
    <w:rsid w:val="00511A8E"/>
    <w:rsid w:val="00513B36"/>
    <w:rsid w:val="00521825"/>
    <w:rsid w:val="00533C56"/>
    <w:rsid w:val="00533F2D"/>
    <w:rsid w:val="00536737"/>
    <w:rsid w:val="005435C2"/>
    <w:rsid w:val="00563B54"/>
    <w:rsid w:val="00563F47"/>
    <w:rsid w:val="0058076C"/>
    <w:rsid w:val="005A75C7"/>
    <w:rsid w:val="005B3A14"/>
    <w:rsid w:val="005B48FF"/>
    <w:rsid w:val="005C21C5"/>
    <w:rsid w:val="005C7753"/>
    <w:rsid w:val="005D230F"/>
    <w:rsid w:val="005D5266"/>
    <w:rsid w:val="005E14AD"/>
    <w:rsid w:val="005E53C7"/>
    <w:rsid w:val="005F7092"/>
    <w:rsid w:val="006006AB"/>
    <w:rsid w:val="00601C7D"/>
    <w:rsid w:val="006047D0"/>
    <w:rsid w:val="00610459"/>
    <w:rsid w:val="006120BD"/>
    <w:rsid w:val="006274C8"/>
    <w:rsid w:val="00630AB5"/>
    <w:rsid w:val="00642ECD"/>
    <w:rsid w:val="00643AA8"/>
    <w:rsid w:val="00644BDE"/>
    <w:rsid w:val="006466A1"/>
    <w:rsid w:val="00657ACF"/>
    <w:rsid w:val="0066035C"/>
    <w:rsid w:val="00670EAB"/>
    <w:rsid w:val="006720D0"/>
    <w:rsid w:val="0067483E"/>
    <w:rsid w:val="00684100"/>
    <w:rsid w:val="00684CEB"/>
    <w:rsid w:val="006855F7"/>
    <w:rsid w:val="00694241"/>
    <w:rsid w:val="006958FA"/>
    <w:rsid w:val="006A5FE9"/>
    <w:rsid w:val="006B5F5C"/>
    <w:rsid w:val="006D3A97"/>
    <w:rsid w:val="006E1CC6"/>
    <w:rsid w:val="006F5828"/>
    <w:rsid w:val="00701480"/>
    <w:rsid w:val="0070207A"/>
    <w:rsid w:val="00702BBF"/>
    <w:rsid w:val="00706FDD"/>
    <w:rsid w:val="007133BE"/>
    <w:rsid w:val="00722E20"/>
    <w:rsid w:val="007253F3"/>
    <w:rsid w:val="00735649"/>
    <w:rsid w:val="00736105"/>
    <w:rsid w:val="00737D9E"/>
    <w:rsid w:val="00746F1D"/>
    <w:rsid w:val="007502ED"/>
    <w:rsid w:val="00751625"/>
    <w:rsid w:val="00756F69"/>
    <w:rsid w:val="00757256"/>
    <w:rsid w:val="00762F86"/>
    <w:rsid w:val="00776537"/>
    <w:rsid w:val="00781EC2"/>
    <w:rsid w:val="00782EC2"/>
    <w:rsid w:val="007A0818"/>
    <w:rsid w:val="007A3B10"/>
    <w:rsid w:val="007B022E"/>
    <w:rsid w:val="007B66B1"/>
    <w:rsid w:val="007C1B7B"/>
    <w:rsid w:val="007C5283"/>
    <w:rsid w:val="007C7441"/>
    <w:rsid w:val="007D1E68"/>
    <w:rsid w:val="007D2D2B"/>
    <w:rsid w:val="007D67A7"/>
    <w:rsid w:val="007D7645"/>
    <w:rsid w:val="007E1594"/>
    <w:rsid w:val="007E3A93"/>
    <w:rsid w:val="007E62F1"/>
    <w:rsid w:val="00806E0C"/>
    <w:rsid w:val="008119E2"/>
    <w:rsid w:val="00817289"/>
    <w:rsid w:val="008349E4"/>
    <w:rsid w:val="00837711"/>
    <w:rsid w:val="0084093C"/>
    <w:rsid w:val="00844F98"/>
    <w:rsid w:val="008454DC"/>
    <w:rsid w:val="008508BE"/>
    <w:rsid w:val="0085339C"/>
    <w:rsid w:val="008546AA"/>
    <w:rsid w:val="0085674E"/>
    <w:rsid w:val="00862814"/>
    <w:rsid w:val="008651B2"/>
    <w:rsid w:val="00876A9C"/>
    <w:rsid w:val="008818FD"/>
    <w:rsid w:val="00882463"/>
    <w:rsid w:val="00882E12"/>
    <w:rsid w:val="00891318"/>
    <w:rsid w:val="008A0667"/>
    <w:rsid w:val="008A377A"/>
    <w:rsid w:val="008A3AE6"/>
    <w:rsid w:val="008C1300"/>
    <w:rsid w:val="008C348F"/>
    <w:rsid w:val="008D1D1A"/>
    <w:rsid w:val="008D54AB"/>
    <w:rsid w:val="008E1287"/>
    <w:rsid w:val="008F0285"/>
    <w:rsid w:val="008F38F8"/>
    <w:rsid w:val="008F5AE7"/>
    <w:rsid w:val="008F76A7"/>
    <w:rsid w:val="009004FB"/>
    <w:rsid w:val="00907517"/>
    <w:rsid w:val="00914B1A"/>
    <w:rsid w:val="00925E89"/>
    <w:rsid w:val="00932E3E"/>
    <w:rsid w:val="009334F6"/>
    <w:rsid w:val="0095099A"/>
    <w:rsid w:val="009525DF"/>
    <w:rsid w:val="00955B60"/>
    <w:rsid w:val="00955C41"/>
    <w:rsid w:val="00957BD7"/>
    <w:rsid w:val="00960434"/>
    <w:rsid w:val="0096321B"/>
    <w:rsid w:val="0097308E"/>
    <w:rsid w:val="00975EB9"/>
    <w:rsid w:val="0098116C"/>
    <w:rsid w:val="009935C5"/>
    <w:rsid w:val="009A2668"/>
    <w:rsid w:val="009B2153"/>
    <w:rsid w:val="009E1BEF"/>
    <w:rsid w:val="009E2FF5"/>
    <w:rsid w:val="009E51D1"/>
    <w:rsid w:val="009F1B47"/>
    <w:rsid w:val="009F248A"/>
    <w:rsid w:val="009F5813"/>
    <w:rsid w:val="00A06A8E"/>
    <w:rsid w:val="00A146EF"/>
    <w:rsid w:val="00A16332"/>
    <w:rsid w:val="00A25386"/>
    <w:rsid w:val="00A406E0"/>
    <w:rsid w:val="00A457B4"/>
    <w:rsid w:val="00A50FD5"/>
    <w:rsid w:val="00A556C6"/>
    <w:rsid w:val="00A62070"/>
    <w:rsid w:val="00A759A8"/>
    <w:rsid w:val="00A81D9A"/>
    <w:rsid w:val="00A87AE6"/>
    <w:rsid w:val="00A97130"/>
    <w:rsid w:val="00AA2A0D"/>
    <w:rsid w:val="00AA7880"/>
    <w:rsid w:val="00AB10C5"/>
    <w:rsid w:val="00AB16BE"/>
    <w:rsid w:val="00AC1143"/>
    <w:rsid w:val="00AC4899"/>
    <w:rsid w:val="00AC5041"/>
    <w:rsid w:val="00AD2F0C"/>
    <w:rsid w:val="00AD66B3"/>
    <w:rsid w:val="00AE3082"/>
    <w:rsid w:val="00AE41D5"/>
    <w:rsid w:val="00AE44FC"/>
    <w:rsid w:val="00AF076C"/>
    <w:rsid w:val="00AF0845"/>
    <w:rsid w:val="00B02358"/>
    <w:rsid w:val="00B03DB6"/>
    <w:rsid w:val="00B03E0F"/>
    <w:rsid w:val="00B03FD3"/>
    <w:rsid w:val="00B06B51"/>
    <w:rsid w:val="00B07CD2"/>
    <w:rsid w:val="00B17B98"/>
    <w:rsid w:val="00B24A52"/>
    <w:rsid w:val="00B302A2"/>
    <w:rsid w:val="00B35038"/>
    <w:rsid w:val="00B53A18"/>
    <w:rsid w:val="00B55E1E"/>
    <w:rsid w:val="00B64815"/>
    <w:rsid w:val="00B65FDF"/>
    <w:rsid w:val="00B71FD2"/>
    <w:rsid w:val="00B740EF"/>
    <w:rsid w:val="00B81E3C"/>
    <w:rsid w:val="00B926E5"/>
    <w:rsid w:val="00B95714"/>
    <w:rsid w:val="00BB067B"/>
    <w:rsid w:val="00BB745E"/>
    <w:rsid w:val="00BC73B3"/>
    <w:rsid w:val="00BC7B79"/>
    <w:rsid w:val="00BD2377"/>
    <w:rsid w:val="00BD5F3F"/>
    <w:rsid w:val="00BD7A0C"/>
    <w:rsid w:val="00BE729B"/>
    <w:rsid w:val="00C01425"/>
    <w:rsid w:val="00C21307"/>
    <w:rsid w:val="00C268FE"/>
    <w:rsid w:val="00C36B79"/>
    <w:rsid w:val="00C440A6"/>
    <w:rsid w:val="00C50524"/>
    <w:rsid w:val="00C519C9"/>
    <w:rsid w:val="00C54326"/>
    <w:rsid w:val="00C57928"/>
    <w:rsid w:val="00C6500B"/>
    <w:rsid w:val="00C65A7D"/>
    <w:rsid w:val="00C675A0"/>
    <w:rsid w:val="00C77DC4"/>
    <w:rsid w:val="00CA0C40"/>
    <w:rsid w:val="00CA73D6"/>
    <w:rsid w:val="00CC166E"/>
    <w:rsid w:val="00CC4BB0"/>
    <w:rsid w:val="00CC5BB1"/>
    <w:rsid w:val="00CC60BF"/>
    <w:rsid w:val="00CD2D30"/>
    <w:rsid w:val="00CF45D9"/>
    <w:rsid w:val="00CF6FF7"/>
    <w:rsid w:val="00D00BBE"/>
    <w:rsid w:val="00D01663"/>
    <w:rsid w:val="00D0635E"/>
    <w:rsid w:val="00D15DF8"/>
    <w:rsid w:val="00D20FAA"/>
    <w:rsid w:val="00D44F79"/>
    <w:rsid w:val="00D56089"/>
    <w:rsid w:val="00D62D69"/>
    <w:rsid w:val="00D64996"/>
    <w:rsid w:val="00D730FC"/>
    <w:rsid w:val="00D74B2F"/>
    <w:rsid w:val="00D76A5C"/>
    <w:rsid w:val="00D819C6"/>
    <w:rsid w:val="00D92EDD"/>
    <w:rsid w:val="00D93398"/>
    <w:rsid w:val="00DA689C"/>
    <w:rsid w:val="00DB78F2"/>
    <w:rsid w:val="00DC4209"/>
    <w:rsid w:val="00DC7B27"/>
    <w:rsid w:val="00DD0ACB"/>
    <w:rsid w:val="00DD1B59"/>
    <w:rsid w:val="00DD28EF"/>
    <w:rsid w:val="00DD300F"/>
    <w:rsid w:val="00DD4717"/>
    <w:rsid w:val="00DD4E21"/>
    <w:rsid w:val="00DD7A56"/>
    <w:rsid w:val="00DE0315"/>
    <w:rsid w:val="00DE4C16"/>
    <w:rsid w:val="00DE683E"/>
    <w:rsid w:val="00DF4CB7"/>
    <w:rsid w:val="00E04796"/>
    <w:rsid w:val="00E13E4B"/>
    <w:rsid w:val="00E14E73"/>
    <w:rsid w:val="00E1643D"/>
    <w:rsid w:val="00E16455"/>
    <w:rsid w:val="00E23697"/>
    <w:rsid w:val="00E2794C"/>
    <w:rsid w:val="00E3313C"/>
    <w:rsid w:val="00E35744"/>
    <w:rsid w:val="00E35E57"/>
    <w:rsid w:val="00E50B4C"/>
    <w:rsid w:val="00E644E9"/>
    <w:rsid w:val="00E7570A"/>
    <w:rsid w:val="00E7590A"/>
    <w:rsid w:val="00E8481B"/>
    <w:rsid w:val="00E84C2F"/>
    <w:rsid w:val="00E85A65"/>
    <w:rsid w:val="00E878E4"/>
    <w:rsid w:val="00E92618"/>
    <w:rsid w:val="00E93062"/>
    <w:rsid w:val="00E937A0"/>
    <w:rsid w:val="00E9439C"/>
    <w:rsid w:val="00EA47D5"/>
    <w:rsid w:val="00EC3421"/>
    <w:rsid w:val="00EC6C63"/>
    <w:rsid w:val="00ED6509"/>
    <w:rsid w:val="00EE299E"/>
    <w:rsid w:val="00EF60B4"/>
    <w:rsid w:val="00EF6727"/>
    <w:rsid w:val="00EF7034"/>
    <w:rsid w:val="00F00FFD"/>
    <w:rsid w:val="00F12D3F"/>
    <w:rsid w:val="00F3228C"/>
    <w:rsid w:val="00F3589D"/>
    <w:rsid w:val="00F40175"/>
    <w:rsid w:val="00F408CE"/>
    <w:rsid w:val="00F411D0"/>
    <w:rsid w:val="00F41DBF"/>
    <w:rsid w:val="00F45CDD"/>
    <w:rsid w:val="00F47662"/>
    <w:rsid w:val="00F530FF"/>
    <w:rsid w:val="00F54891"/>
    <w:rsid w:val="00F54FB0"/>
    <w:rsid w:val="00F55DE8"/>
    <w:rsid w:val="00F643F4"/>
    <w:rsid w:val="00F710A8"/>
    <w:rsid w:val="00F90870"/>
    <w:rsid w:val="00F95E96"/>
    <w:rsid w:val="00FA4178"/>
    <w:rsid w:val="00FB2DF2"/>
    <w:rsid w:val="00FB7EB8"/>
    <w:rsid w:val="00FC2A05"/>
    <w:rsid w:val="00FD514E"/>
    <w:rsid w:val="00FE23DE"/>
    <w:rsid w:val="00FE37EE"/>
    <w:rsid w:val="00FE4D5F"/>
    <w:rsid w:val="00FF0CA5"/>
    <w:rsid w:val="00FF286E"/>
    <w:rsid w:val="00FF2E8B"/>
    <w:rsid w:val="00FF3967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3ECD3"/>
  <w15:docId w15:val="{58EC8B36-A226-4CCD-972E-F4929880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67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B6721"/>
    <w:pPr>
      <w:ind w:right="117" w:hanging="279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B6721"/>
    <w:pPr>
      <w:ind w:left="10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3B6721"/>
    <w:pPr>
      <w:ind w:left="383" w:right="114"/>
      <w:jc w:val="both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rsid w:val="003B6721"/>
    <w:pPr>
      <w:ind w:left="100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6721"/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3B6721"/>
    <w:pPr>
      <w:ind w:left="100" w:right="114"/>
      <w:jc w:val="both"/>
    </w:pPr>
  </w:style>
  <w:style w:type="paragraph" w:customStyle="1" w:styleId="TableParagraph">
    <w:name w:val="Table Paragraph"/>
    <w:basedOn w:val="Normal"/>
    <w:uiPriority w:val="1"/>
    <w:qFormat/>
    <w:rsid w:val="003B6721"/>
  </w:style>
  <w:style w:type="paragraph" w:styleId="BalloonText">
    <w:name w:val="Balloon Text"/>
    <w:basedOn w:val="Normal"/>
    <w:link w:val="BalloonTextChar"/>
    <w:uiPriority w:val="99"/>
    <w:semiHidden/>
    <w:unhideWhenUsed/>
    <w:rsid w:val="004B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C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0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F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EF6727"/>
    <w:pPr>
      <w:widowControl/>
      <w:autoSpaceDE/>
      <w:autoSpaceDN/>
      <w:jc w:val="center"/>
    </w:pPr>
    <w:rPr>
      <w:rFonts w:eastAsia="Batang"/>
      <w:b/>
      <w:smallCaps/>
      <w:sz w:val="50"/>
      <w:szCs w:val="20"/>
    </w:rPr>
  </w:style>
  <w:style w:type="character" w:customStyle="1" w:styleId="TitleChar">
    <w:name w:val="Title Char"/>
    <w:basedOn w:val="DefaultParagraphFont"/>
    <w:link w:val="Title"/>
    <w:rsid w:val="00EF6727"/>
    <w:rPr>
      <w:rFonts w:ascii="Times New Roman" w:eastAsia="Batang" w:hAnsi="Times New Roman" w:cs="Times New Roman"/>
      <w:b/>
      <w:smallCaps/>
      <w:sz w:val="5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F6A1-D2D9-4D53-AA55-163AFC35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deguj036</dc:creator>
  <cp:lastModifiedBy>Dalli Lorraine at Courts of Justice</cp:lastModifiedBy>
  <cp:revision>3</cp:revision>
  <cp:lastPrinted>2022-03-18T09:09:00Z</cp:lastPrinted>
  <dcterms:created xsi:type="dcterms:W3CDTF">2022-05-16T11:07:00Z</dcterms:created>
  <dcterms:modified xsi:type="dcterms:W3CDTF">2022-05-16T11:09:00Z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2018-04-13T00:00:00Z</vt:filetime>
  </property>
</Properties>
</file>